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0768C" w14:textId="77777777" w:rsidR="000719BB" w:rsidRDefault="000719BB" w:rsidP="00004D95">
      <w:pPr>
        <w:pStyle w:val="Titul1"/>
      </w:pPr>
    </w:p>
    <w:p w14:paraId="09F0A776" w14:textId="77777777" w:rsidR="003254A3" w:rsidRPr="000719BB" w:rsidRDefault="00FD501F" w:rsidP="006C2343">
      <w:pPr>
        <w:pStyle w:val="Titul2"/>
      </w:pPr>
      <w:r>
        <w:t>Příloha č. 3 c)</w:t>
      </w:r>
    </w:p>
    <w:p w14:paraId="70552218" w14:textId="77777777" w:rsidR="003254A3" w:rsidRDefault="003254A3" w:rsidP="00AD0C7B">
      <w:pPr>
        <w:pStyle w:val="Titul2"/>
      </w:pPr>
    </w:p>
    <w:p w14:paraId="0D09F6D2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24E92C1" w14:textId="77777777" w:rsidR="00AD0C7B" w:rsidRDefault="00AD0C7B" w:rsidP="00EB46E5">
      <w:pPr>
        <w:pStyle w:val="Titul2"/>
      </w:pPr>
    </w:p>
    <w:p w14:paraId="2B60E65C" w14:textId="53FC0240" w:rsidR="00FD501F" w:rsidRPr="00CC1A0B" w:rsidRDefault="001B28F1" w:rsidP="00EA3D02">
      <w:pPr>
        <w:pStyle w:val="Titul2"/>
      </w:pPr>
      <w:r w:rsidRPr="004264DD">
        <w:t>Projektová d</w:t>
      </w:r>
      <w:r w:rsidR="00E82C07" w:rsidRPr="004264DD">
        <w:t xml:space="preserve">okumentace pro povolení </w:t>
      </w:r>
      <w:r w:rsidRPr="004264DD">
        <w:t>stavby</w:t>
      </w:r>
      <w:r w:rsidR="00C463CC" w:rsidRPr="004264DD">
        <w:t xml:space="preserve"> </w:t>
      </w:r>
      <w:r w:rsidR="00FD501F" w:rsidRPr="004264DD">
        <w:br/>
        <w:t>Projektová dokumentace pro provádění stavby</w:t>
      </w:r>
      <w:r w:rsidR="00C463CC" w:rsidRPr="004264DD">
        <w:t xml:space="preserve"> </w:t>
      </w:r>
      <w:r w:rsidR="007218BD" w:rsidRPr="004264DD">
        <w:br/>
      </w:r>
      <w:r w:rsidR="00B01845" w:rsidRPr="004264DD">
        <w:t>D</w:t>
      </w:r>
      <w:r w:rsidR="007218BD" w:rsidRPr="004264DD">
        <w:t>ozor</w:t>
      </w:r>
      <w:r w:rsidR="00B01845" w:rsidRPr="004264DD">
        <w:t xml:space="preserve"> projektanta</w:t>
      </w:r>
    </w:p>
    <w:p w14:paraId="3F720EA5" w14:textId="77777777" w:rsidR="00BF07F6" w:rsidRDefault="00BF07F6" w:rsidP="00FD501F">
      <w:pPr>
        <w:pStyle w:val="Titul2"/>
      </w:pPr>
    </w:p>
    <w:p w14:paraId="15A8A4C3" w14:textId="77777777" w:rsidR="00FD501F" w:rsidRDefault="00FD501F" w:rsidP="00FD501F">
      <w:pPr>
        <w:pStyle w:val="Titul2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7739CF6A0D9C410888C7A3ABB1B370DE"/>
        </w:placeholder>
        <w:text w:multiLine="1"/>
      </w:sdtPr>
      <w:sdtEndPr/>
      <w:sdtContent>
        <w:p w14:paraId="01C597FF" w14:textId="55F2017F" w:rsidR="00DB6CED" w:rsidRDefault="004264DD" w:rsidP="00DB6CED">
          <w:pPr>
            <w:pStyle w:val="Tituldatum"/>
          </w:pPr>
          <w:r w:rsidRPr="004264DD">
            <w:rPr>
              <w:b/>
              <w:sz w:val="36"/>
            </w:rPr>
            <w:t>„Výstavba nástupiště v dopravně Králíky“</w:t>
          </w:r>
        </w:p>
      </w:sdtContent>
    </w:sdt>
    <w:p w14:paraId="1464CC3C" w14:textId="77777777" w:rsidR="006B2318" w:rsidRDefault="006B2318" w:rsidP="007218BD">
      <w:pPr>
        <w:pStyle w:val="Tituldatum"/>
      </w:pPr>
    </w:p>
    <w:p w14:paraId="79FBCEEC" w14:textId="46583AC9" w:rsidR="00807E58" w:rsidRDefault="00807E58" w:rsidP="007218BD">
      <w:pPr>
        <w:pStyle w:val="Tituldatum"/>
      </w:pPr>
    </w:p>
    <w:p w14:paraId="41D4175F" w14:textId="77777777" w:rsidR="0006702B" w:rsidRDefault="0006702B" w:rsidP="007218BD">
      <w:pPr>
        <w:pStyle w:val="Tituldatum"/>
      </w:pPr>
    </w:p>
    <w:p w14:paraId="4C3E1C42" w14:textId="77777777" w:rsidR="00807E58" w:rsidRPr="006C2343" w:rsidRDefault="00807E58" w:rsidP="007218BD">
      <w:pPr>
        <w:pStyle w:val="Tituldatum"/>
      </w:pPr>
    </w:p>
    <w:p w14:paraId="05CEF8CE" w14:textId="68742E9A" w:rsidR="00B507F3" w:rsidRPr="006C2343" w:rsidRDefault="006C2343" w:rsidP="006C2343">
      <w:pPr>
        <w:pStyle w:val="Tituldatum"/>
      </w:pPr>
      <w:r w:rsidRPr="004264DD">
        <w:t xml:space="preserve">Datum vydání: </w:t>
      </w:r>
      <w:r w:rsidRPr="004264DD">
        <w:tab/>
      </w:r>
      <w:r w:rsidR="004264DD" w:rsidRPr="004264DD">
        <w:t>4</w:t>
      </w:r>
      <w:r w:rsidR="00875F3F" w:rsidRPr="004264DD">
        <w:t xml:space="preserve">. </w:t>
      </w:r>
      <w:r w:rsidR="004813E8" w:rsidRPr="004264DD">
        <w:t>1</w:t>
      </w:r>
      <w:r w:rsidR="004264DD" w:rsidRPr="004264DD">
        <w:t>1</w:t>
      </w:r>
      <w:r w:rsidR="00875F3F" w:rsidRPr="004264DD">
        <w:t>. 202</w:t>
      </w:r>
      <w:r w:rsidR="004127D3" w:rsidRPr="004264DD">
        <w:t>4</w:t>
      </w:r>
    </w:p>
    <w:p w14:paraId="3DE4A64B" w14:textId="063DE16B" w:rsidR="00DB0562" w:rsidRPr="008118AA" w:rsidRDefault="00826B7B" w:rsidP="004264DD">
      <w:pPr>
        <w:pStyle w:val="Titul1"/>
      </w:pPr>
      <w:r>
        <w:br w:type="page"/>
      </w:r>
    </w:p>
    <w:p w14:paraId="07CC6A2F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1581618" w14:textId="4E03CD2F" w:rsidR="001D1CC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1619030" w:history="1">
        <w:r w:rsidR="001D1CC5" w:rsidRPr="00E77D6C">
          <w:rPr>
            <w:rStyle w:val="Hypertextovodkaz"/>
          </w:rPr>
          <w:t>SEZNAM ZKRATEK</w:t>
        </w:r>
        <w:r w:rsidR="001D1CC5">
          <w:rPr>
            <w:noProof/>
            <w:webHidden/>
          </w:rPr>
          <w:tab/>
        </w:r>
        <w:r w:rsidR="001D1CC5">
          <w:rPr>
            <w:noProof/>
            <w:webHidden/>
          </w:rPr>
          <w:fldChar w:fldCharType="begin"/>
        </w:r>
        <w:r w:rsidR="001D1CC5">
          <w:rPr>
            <w:noProof/>
            <w:webHidden/>
          </w:rPr>
          <w:instrText xml:space="preserve"> PAGEREF _Toc181619030 \h </w:instrText>
        </w:r>
        <w:r w:rsidR="001D1CC5">
          <w:rPr>
            <w:noProof/>
            <w:webHidden/>
          </w:rPr>
        </w:r>
        <w:r w:rsidR="001D1CC5"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2</w:t>
        </w:r>
        <w:r w:rsidR="001D1CC5">
          <w:rPr>
            <w:noProof/>
            <w:webHidden/>
          </w:rPr>
          <w:fldChar w:fldCharType="end"/>
        </w:r>
      </w:hyperlink>
    </w:p>
    <w:p w14:paraId="2B544BD8" w14:textId="2F947D5C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1" w:history="1">
        <w:r w:rsidRPr="00E77D6C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EE6EFE" w14:textId="2354605D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2" w:history="1">
        <w:r w:rsidRPr="00E77D6C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24DD3A" w14:textId="1300D164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3" w:history="1">
        <w:r w:rsidRPr="00E77D6C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47DF39" w14:textId="05815860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4" w:history="1">
        <w:r w:rsidRPr="00E77D6C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4B6FCA" w14:textId="6F26421C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5" w:history="1">
        <w:r w:rsidRPr="00E77D6C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0C694F" w14:textId="3DC9C4CC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6" w:history="1">
        <w:r w:rsidRPr="00E77D6C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30B5C6" w14:textId="208DA3BD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7" w:history="1">
        <w:r w:rsidRPr="00E77D6C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BA17A3" w14:textId="4D32A758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8" w:history="1">
        <w:r w:rsidRPr="00E77D6C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29B696" w14:textId="6E689F74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39" w:history="1">
        <w:r w:rsidRPr="00E77D6C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4E6152" w14:textId="01B3E6B5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0" w:history="1">
        <w:r w:rsidRPr="00E77D6C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Dopravní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F875E8" w14:textId="24F52EB4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1" w:history="1">
        <w:r w:rsidRPr="00E77D6C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D02D83" w14:textId="366B66C0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2" w:history="1">
        <w:r w:rsidRPr="00E77D6C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6EA11B" w14:textId="45B6C8F1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3" w:history="1">
        <w:r w:rsidRPr="00E77D6C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274A39" w14:textId="25CEDB9B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4" w:history="1">
        <w:r w:rsidRPr="00E77D6C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3573623" w14:textId="1D13C7EE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5" w:history="1">
        <w:r w:rsidRPr="00E77D6C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3C4B6DB" w14:textId="11EE8642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6" w:history="1">
        <w:r w:rsidRPr="00E77D6C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A7B6BE" w14:textId="74FAB8E9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7" w:history="1">
        <w:r w:rsidRPr="00E77D6C">
          <w:rPr>
            <w:rStyle w:val="Hypertextovodkaz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1A5FED" w14:textId="539F0998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8" w:history="1">
        <w:r w:rsidRPr="00E77D6C">
          <w:rPr>
            <w:rStyle w:val="Hypertextovodkaz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Centrální nákup materiálu – Mobiliář a ADZ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3DEFD30" w14:textId="0B88E6AF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49" w:history="1">
        <w:r w:rsidRPr="00E77D6C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CA3D81B" w14:textId="77DCA836" w:rsidR="001D1CC5" w:rsidRDefault="001D1CC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50" w:history="1">
        <w:r w:rsidRPr="00E77D6C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4A64A18" w14:textId="71285A35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51" w:history="1">
        <w:r w:rsidRPr="00E77D6C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A753CBA" w14:textId="533F5840" w:rsidR="001D1CC5" w:rsidRDefault="001D1CC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1619052" w:history="1">
        <w:r w:rsidRPr="00E77D6C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E77D6C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_Toc181619052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3AB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8A50CAB" w14:textId="7EA7ACBE" w:rsidR="00AD0C7B" w:rsidRDefault="00BD7E91" w:rsidP="009357A8">
      <w:pPr>
        <w:pStyle w:val="TextbezslBEZMEZER"/>
      </w:pPr>
      <w:r>
        <w:fldChar w:fldCharType="end"/>
      </w:r>
    </w:p>
    <w:p w14:paraId="63F6310C" w14:textId="77777777" w:rsidR="00DB0562" w:rsidRDefault="00AD0C7B" w:rsidP="00DB0562">
      <w:pPr>
        <w:pStyle w:val="Nadpisbezsl1-1"/>
        <w:outlineLvl w:val="0"/>
      </w:pPr>
      <w:bookmarkStart w:id="0" w:name="_Toc181619030"/>
      <w:r>
        <w:t>SEZNAM ZKRATEK</w:t>
      </w:r>
      <w:bookmarkEnd w:id="0"/>
      <w:r w:rsidR="0076790E">
        <w:t xml:space="preserve"> </w:t>
      </w:r>
    </w:p>
    <w:p w14:paraId="76C47FEF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29B9962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6CE736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EEF854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1F2EA2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C1C4EF" w14:textId="34D457A8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ACE734" w14:textId="1FCB9E9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14:paraId="19B39F4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1A924A" w14:textId="5DEAE1D4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6B0BE2" w14:textId="7F209BD3" w:rsidR="00787CF8" w:rsidRPr="006115D3" w:rsidRDefault="00007EBD" w:rsidP="00787CF8">
            <w:pPr>
              <w:pStyle w:val="Zkratky2"/>
            </w:pPr>
            <w:r>
              <w:t>Železniční dopravní cesta</w:t>
            </w:r>
          </w:p>
        </w:tc>
      </w:tr>
      <w:tr w:rsidR="00787CF8" w:rsidRPr="00AD0C7B" w14:paraId="400C163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F1B618" w14:textId="6E78DEB9" w:rsidR="00787CF8" w:rsidRPr="00AD0C7B" w:rsidRDefault="00011B8A" w:rsidP="00787CF8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E367A6" w14:textId="602F75C7" w:rsidR="00787CF8" w:rsidRPr="006115D3" w:rsidRDefault="00011B8A" w:rsidP="00787CF8">
            <w:pPr>
              <w:pStyle w:val="Zkratky2"/>
            </w:pPr>
            <w:r>
              <w:t>Autorizovaný zeměměřický inženýr (dříve ÚOZI)</w:t>
            </w:r>
          </w:p>
        </w:tc>
      </w:tr>
      <w:tr w:rsidR="001E6C6D" w:rsidRPr="00AD0C7B" w14:paraId="7779225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561099" w14:textId="2441B6AB" w:rsidR="001E6C6D" w:rsidRDefault="001E6C6D" w:rsidP="006A5703">
            <w:pPr>
              <w:pStyle w:val="Zkratky1"/>
            </w:pPr>
            <w:r>
              <w:t>DT</w:t>
            </w:r>
            <w:r w:rsidR="006A5703">
              <w:t>MŽ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793AE" w14:textId="6A41505A" w:rsidR="001E6C6D" w:rsidRDefault="001E6C6D">
            <w:pPr>
              <w:pStyle w:val="Zkratky2"/>
            </w:pPr>
            <w:r>
              <w:t>Digitální technická mapa železnic</w:t>
            </w:r>
            <w:r w:rsidR="000605D9">
              <w:t>e</w:t>
            </w:r>
          </w:p>
        </w:tc>
      </w:tr>
      <w:tr w:rsidR="00EA3D02" w:rsidRPr="00AD0C7B" w14:paraId="2586D9F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87DD0A" w14:textId="77777777" w:rsidR="00EA3D02" w:rsidRDefault="00EA3D02" w:rsidP="006A5703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3788C6" w14:textId="77777777" w:rsidR="00EA3D02" w:rsidRDefault="00EA3D02">
            <w:pPr>
              <w:pStyle w:val="Zkratky2"/>
            </w:pPr>
          </w:p>
        </w:tc>
      </w:tr>
    </w:tbl>
    <w:p w14:paraId="55491A79" w14:textId="17BB7988" w:rsidR="00826B7B" w:rsidRDefault="00826B7B">
      <w:r>
        <w:br w:type="page"/>
      </w:r>
    </w:p>
    <w:p w14:paraId="708981E0" w14:textId="77777777" w:rsidR="00FD501F" w:rsidRPr="00FD501F" w:rsidRDefault="00FD501F" w:rsidP="00E73921">
      <w:pPr>
        <w:pStyle w:val="Nadpis2-1"/>
      </w:pPr>
      <w:bookmarkStart w:id="1" w:name="_Toc181619031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66485A1F" w14:textId="35F84BC8" w:rsidR="00FD501F" w:rsidRPr="00FD501F" w:rsidDel="00FB05B2" w:rsidRDefault="00A836EC" w:rsidP="00DB0562">
      <w:pPr>
        <w:pStyle w:val="Nadpis2-2"/>
      </w:pPr>
      <w:bookmarkStart w:id="6" w:name="_Toc181619032"/>
      <w:r w:rsidDel="00FB05B2">
        <w:t xml:space="preserve">Předmět </w:t>
      </w:r>
      <w:r w:rsidR="00FD501F" w:rsidRPr="00FD501F" w:rsidDel="00FB05B2">
        <w:t>díla</w:t>
      </w:r>
      <w:bookmarkEnd w:id="6"/>
    </w:p>
    <w:p w14:paraId="00B638E6" w14:textId="5BCF756F" w:rsidR="00FD501F" w:rsidRDefault="004264DD" w:rsidP="002B1F20">
      <w:pPr>
        <w:pStyle w:val="Text2-1"/>
      </w:pPr>
      <w:bookmarkStart w:id="7" w:name="_Ref164688429"/>
      <w:bookmarkStart w:id="8" w:name="_Ref173504519"/>
      <w:r w:rsidRPr="005A139B" w:rsidDel="00FB05B2">
        <w:t>Předmětem Díla „</w:t>
      </w:r>
      <w:r w:rsidRPr="005A139B">
        <w:t>Výstavba nástupiště v dopravně Králíky</w:t>
      </w:r>
      <w:r w:rsidRPr="005A139B" w:rsidDel="00FB05B2">
        <w:t>“ je</w:t>
      </w:r>
      <w:bookmarkEnd w:id="7"/>
      <w:r w:rsidRPr="005A139B">
        <w:t>:</w:t>
      </w:r>
      <w:bookmarkEnd w:id="8"/>
    </w:p>
    <w:p w14:paraId="163F45C7" w14:textId="0181E53E" w:rsidR="0023434D" w:rsidRPr="004264DD" w:rsidRDefault="0023434D" w:rsidP="000605D9">
      <w:pPr>
        <w:pStyle w:val="Odstavec1-1a"/>
        <w:rPr>
          <w:rStyle w:val="Tun"/>
          <w:b w:val="0"/>
        </w:rPr>
      </w:pPr>
      <w:bookmarkStart w:id="9" w:name="_Ref173832545"/>
      <w:r w:rsidRPr="004264DD" w:rsidDel="00FB05B2">
        <w:rPr>
          <w:b/>
        </w:rPr>
        <w:t>Zhotovení Projektové</w:t>
      </w:r>
      <w:r w:rsidRPr="004264DD" w:rsidDel="00FB05B2">
        <w:t xml:space="preserve"> </w:t>
      </w:r>
      <w:r w:rsidRPr="004264DD" w:rsidDel="00FB05B2">
        <w:rPr>
          <w:b/>
        </w:rPr>
        <w:t>d</w:t>
      </w:r>
      <w:r w:rsidRPr="004264DD" w:rsidDel="00FB05B2">
        <w:rPr>
          <w:rStyle w:val="Tun"/>
        </w:rPr>
        <w:t xml:space="preserve">okumentace pro </w:t>
      </w:r>
      <w:r w:rsidRPr="004264DD">
        <w:rPr>
          <w:rStyle w:val="Tun"/>
        </w:rPr>
        <w:t>povolení stavby</w:t>
      </w:r>
      <w:r w:rsidR="00392AFD" w:rsidRPr="004264DD">
        <w:rPr>
          <w:rStyle w:val="Tun"/>
        </w:rPr>
        <w:t xml:space="preserve"> dopravní infrastruktury</w:t>
      </w:r>
      <w:r w:rsidRPr="004264DD">
        <w:rPr>
          <w:rStyle w:val="Tun"/>
        </w:rPr>
        <w:t xml:space="preserve"> (DPS)</w:t>
      </w:r>
      <w:r w:rsidRPr="004264DD" w:rsidDel="00FB05B2">
        <w:rPr>
          <w:rStyle w:val="Tun"/>
        </w:rPr>
        <w:t>,</w:t>
      </w:r>
      <w:r w:rsidRPr="004264DD">
        <w:rPr>
          <w:rStyle w:val="Tun"/>
          <w:b w:val="0"/>
        </w:rPr>
        <w:t xml:space="preserve"> </w:t>
      </w:r>
      <w:r w:rsidRPr="004264DD" w:rsidDel="00FB05B2">
        <w:rPr>
          <w:rStyle w:val="Tun"/>
          <w:b w:val="0"/>
        </w:rPr>
        <w:t>která specifikuje předmět Díla v takovém rozsahu, aby ji bylo možno projednat v</w:t>
      </w:r>
      <w:r w:rsidRPr="004264DD">
        <w:rPr>
          <w:rStyle w:val="Tun"/>
          <w:b w:val="0"/>
        </w:rPr>
        <w:t> </w:t>
      </w:r>
      <w:r w:rsidRPr="004264DD" w:rsidDel="00FB05B2">
        <w:rPr>
          <w:rStyle w:val="Tun"/>
          <w:b w:val="0"/>
        </w:rPr>
        <w:t>řízení</w:t>
      </w:r>
      <w:r w:rsidRPr="004264DD">
        <w:rPr>
          <w:rStyle w:val="Tun"/>
          <w:b w:val="0"/>
        </w:rPr>
        <w:t xml:space="preserve"> o</w:t>
      </w:r>
      <w:r w:rsidR="00995384" w:rsidRPr="004264DD">
        <w:rPr>
          <w:rStyle w:val="Tun"/>
          <w:b w:val="0"/>
        </w:rPr>
        <w:t> </w:t>
      </w:r>
      <w:r w:rsidRPr="004264DD">
        <w:rPr>
          <w:rStyle w:val="Tun"/>
          <w:b w:val="0"/>
        </w:rPr>
        <w:t>povolení záměru</w:t>
      </w:r>
      <w:r w:rsidRPr="004264DD" w:rsidDel="00FB05B2">
        <w:rPr>
          <w:rStyle w:val="Tun"/>
          <w:b w:val="0"/>
        </w:rPr>
        <w:t xml:space="preserve">, získat pravomocné </w:t>
      </w:r>
      <w:r w:rsidRPr="004264DD">
        <w:rPr>
          <w:rStyle w:val="Tun"/>
          <w:b w:val="0"/>
        </w:rPr>
        <w:t>povolení záměru (povolení stavby) dle zákona č. 283/2021 Sb., stavební zákon, (dále jen „</w:t>
      </w:r>
      <w:r w:rsidR="00225A0E" w:rsidRPr="004264DD">
        <w:rPr>
          <w:rStyle w:val="Tun"/>
          <w:b w:val="0"/>
        </w:rPr>
        <w:t>stavební zákon</w:t>
      </w:r>
      <w:r w:rsidRPr="004264DD">
        <w:rPr>
          <w:rStyle w:val="Tun"/>
          <w:b w:val="0"/>
        </w:rPr>
        <w:t>“),</w:t>
      </w:r>
      <w:r w:rsidRPr="004264DD">
        <w:rPr>
          <w:rStyle w:val="Tun"/>
        </w:rPr>
        <w:t xml:space="preserve"> </w:t>
      </w:r>
      <w:r w:rsidRPr="004264DD" w:rsidDel="00FB05B2">
        <w:t xml:space="preserve">včetně </w:t>
      </w:r>
      <w:r w:rsidR="000605D9" w:rsidRPr="004264DD">
        <w:t>Stanoviska oznámeného subjektu ve fázi vydání povolení záměru</w:t>
      </w:r>
      <w:r w:rsidRPr="004264DD" w:rsidDel="00FB05B2">
        <w:t xml:space="preserve"> a činností koordinátora BOZP při práci na</w:t>
      </w:r>
      <w:r w:rsidR="00A3294D" w:rsidRPr="004264DD">
        <w:t> </w:t>
      </w:r>
      <w:r w:rsidRPr="004264DD" w:rsidDel="00FB05B2">
        <w:t>staveništi ve fázi přípravy včetně zpracování plánu BOZP na staveništi a manuálu údržby.</w:t>
      </w:r>
      <w:bookmarkEnd w:id="9"/>
    </w:p>
    <w:p w14:paraId="4D8831FF" w14:textId="0E7FA566" w:rsidR="00A134F8" w:rsidRPr="004264DD" w:rsidDel="00FB05B2" w:rsidRDefault="00A134F8" w:rsidP="00D4441D">
      <w:pPr>
        <w:pStyle w:val="Odstavec1-1a"/>
      </w:pPr>
      <w:r w:rsidRPr="004264DD" w:rsidDel="00FB05B2">
        <w:rPr>
          <w:rStyle w:val="Tun"/>
        </w:rPr>
        <w:t xml:space="preserve">Zpracování a podání žádosti </w:t>
      </w:r>
      <w:r w:rsidR="00967E3A" w:rsidRPr="004264DD" w:rsidDel="00FB05B2">
        <w:rPr>
          <w:rStyle w:val="Tun"/>
        </w:rPr>
        <w:t>o</w:t>
      </w:r>
      <w:r w:rsidR="00967E3A" w:rsidRPr="004264DD" w:rsidDel="00FB05B2">
        <w:t xml:space="preserve"> </w:t>
      </w:r>
      <w:r w:rsidR="00967E3A" w:rsidRPr="004264DD" w:rsidDel="00FB05B2">
        <w:rPr>
          <w:rStyle w:val="Tun"/>
        </w:rPr>
        <w:t xml:space="preserve">vydání </w:t>
      </w:r>
      <w:r w:rsidR="00967E3A" w:rsidRPr="004264DD">
        <w:rPr>
          <w:rStyle w:val="Tun"/>
        </w:rPr>
        <w:t>povolení</w:t>
      </w:r>
      <w:r w:rsidR="00CE5BAE" w:rsidRPr="004264DD">
        <w:rPr>
          <w:rStyle w:val="Tun"/>
        </w:rPr>
        <w:t xml:space="preserve"> záměru </w:t>
      </w:r>
      <w:r w:rsidR="00011B8A" w:rsidRPr="004264DD">
        <w:rPr>
          <w:rStyle w:val="Tun"/>
          <w:b w:val="0"/>
        </w:rPr>
        <w:t xml:space="preserve">dle </w:t>
      </w:r>
      <w:r w:rsidR="00F625F6" w:rsidRPr="004264DD">
        <w:rPr>
          <w:rStyle w:val="Tun"/>
          <w:b w:val="0"/>
        </w:rPr>
        <w:t>stavebního zákona</w:t>
      </w:r>
      <w:r w:rsidR="00011B8A" w:rsidRPr="004264DD">
        <w:t xml:space="preserve">, </w:t>
      </w:r>
      <w:r w:rsidR="001E3362" w:rsidRPr="004264DD" w:rsidDel="00FB05B2">
        <w:t>včetně všech vyžadovaných podkladů</w:t>
      </w:r>
      <w:r w:rsidRPr="004264DD" w:rsidDel="00FB05B2">
        <w:t xml:space="preserve">, </w:t>
      </w:r>
      <w:r w:rsidR="007A61B2" w:rsidRPr="004264DD" w:rsidDel="00FB05B2">
        <w:t>jejímž</w:t>
      </w:r>
      <w:r w:rsidR="00967E3A" w:rsidRPr="004264DD" w:rsidDel="00FB05B2">
        <w:t xml:space="preserve"> </w:t>
      </w:r>
      <w:r w:rsidRPr="004264DD" w:rsidDel="00FB05B2">
        <w:t xml:space="preserve">výsledkem bude vydání </w:t>
      </w:r>
      <w:r w:rsidR="009E34B3" w:rsidRPr="004264DD">
        <w:t>povolení záměru</w:t>
      </w:r>
      <w:r w:rsidR="00102A91" w:rsidRPr="004264DD">
        <w:t xml:space="preserve"> (povolení stavby)</w:t>
      </w:r>
      <w:r w:rsidR="00967E3A" w:rsidRPr="004264DD" w:rsidDel="00FB05B2">
        <w:t xml:space="preserve">. Zhotovitel bude </w:t>
      </w:r>
      <w:r w:rsidRPr="004264DD" w:rsidDel="00FB05B2">
        <w:t>spolupr</w:t>
      </w:r>
      <w:r w:rsidR="00967E3A" w:rsidRPr="004264DD" w:rsidDel="00FB05B2">
        <w:t xml:space="preserve">acovat </w:t>
      </w:r>
      <w:r w:rsidRPr="004264DD" w:rsidDel="00FB05B2">
        <w:t>při vydání příslušných rozhodnutí do nabytí jejich právní moci.</w:t>
      </w:r>
    </w:p>
    <w:p w14:paraId="7CF2ED82" w14:textId="601AA6A6" w:rsidR="00BF58D1" w:rsidRPr="004264DD" w:rsidDel="00FB05B2" w:rsidRDefault="00BF58D1" w:rsidP="00166E97">
      <w:pPr>
        <w:pStyle w:val="Odstavec1-1a"/>
      </w:pPr>
      <w:bookmarkStart w:id="10" w:name="_Ref173832565"/>
      <w:r w:rsidRPr="004264DD" w:rsidDel="00FB05B2">
        <w:rPr>
          <w:b/>
        </w:rPr>
        <w:t>Zhotovení Projektové d</w:t>
      </w:r>
      <w:r w:rsidRPr="004264DD" w:rsidDel="00FB05B2">
        <w:rPr>
          <w:rStyle w:val="Tun"/>
        </w:rPr>
        <w:t>okumentace pro provádění stavby</w:t>
      </w:r>
      <w:r w:rsidR="00392AFD" w:rsidRPr="004264DD">
        <w:rPr>
          <w:rStyle w:val="Tun"/>
        </w:rPr>
        <w:t xml:space="preserve"> dráhy</w:t>
      </w:r>
      <w:r w:rsidR="00D21E1A" w:rsidRPr="004264DD">
        <w:rPr>
          <w:rStyle w:val="Tun"/>
        </w:rPr>
        <w:t xml:space="preserve"> </w:t>
      </w:r>
      <w:r w:rsidR="0023434D" w:rsidRPr="004264DD">
        <w:rPr>
          <w:rStyle w:val="Tun"/>
        </w:rPr>
        <w:t>(PDPS)</w:t>
      </w:r>
      <w:r w:rsidRPr="004264DD" w:rsidDel="00FB05B2">
        <w:t>, která rozpracuje a vymezí požadavky na stavbu do podrobností, které specifikují předmět Díla v takovém rozsahu, aby byla podkladem pro výběrové řízení na zhotovení stavby</w:t>
      </w:r>
      <w:r w:rsidR="00166E97" w:rsidRPr="004264DD">
        <w:t>, včetně posouzení shody nebo vhodnosti pro použití prvku interoperability či ES prohlášení o ověření subsystému oznámeným subjektem</w:t>
      </w:r>
      <w:r w:rsidR="00BB3E09" w:rsidRPr="004264DD">
        <w:t>.</w:t>
      </w:r>
      <w:bookmarkEnd w:id="10"/>
    </w:p>
    <w:p w14:paraId="70939B85" w14:textId="017F298A" w:rsidR="00392AFD" w:rsidRPr="004264DD" w:rsidDel="00FB05B2" w:rsidRDefault="00392AFD" w:rsidP="00392AFD">
      <w:pPr>
        <w:pStyle w:val="Odstavec1-1a"/>
      </w:pPr>
      <w:r w:rsidRPr="004264DD" w:rsidDel="00FB05B2">
        <w:rPr>
          <w:b/>
        </w:rPr>
        <w:t>Zhotovení Projektové d</w:t>
      </w:r>
      <w:r w:rsidRPr="004264DD" w:rsidDel="00FB05B2">
        <w:rPr>
          <w:rStyle w:val="Tun"/>
        </w:rPr>
        <w:t>okumentace pro provádění stavby</w:t>
      </w:r>
      <w:r w:rsidRPr="004264DD">
        <w:rPr>
          <w:rStyle w:val="Tun"/>
        </w:rPr>
        <w:t xml:space="preserve"> (PDPS)</w:t>
      </w:r>
      <w:r w:rsidRPr="004264DD" w:rsidDel="00FB05B2">
        <w:t>, která rozpracuje a vymezí požadavky na stavbu do podrobností, které specifikují předmět Díla v takovém rozsahu, aby byla podkladem pro výběrové řízení na zhotovení stavby</w:t>
      </w:r>
      <w:r w:rsidRPr="004264DD">
        <w:t>, včetně posouzení shody nebo vhodnosti pro použití prvku interoperability či ES prohlášení o ověření subsystému oznámeným subjektem.</w:t>
      </w:r>
    </w:p>
    <w:p w14:paraId="008B8E00" w14:textId="267C7510" w:rsidR="00BD47EC" w:rsidRPr="004264DD" w:rsidRDefault="005600A9" w:rsidP="00BD47EC">
      <w:pPr>
        <w:pStyle w:val="Odstavec1-1a"/>
      </w:pPr>
      <w:r w:rsidRPr="004264DD">
        <w:rPr>
          <w:b/>
        </w:rPr>
        <w:t xml:space="preserve">Výkon </w:t>
      </w:r>
      <w:r w:rsidR="00B01845" w:rsidRPr="004264DD">
        <w:rPr>
          <w:b/>
        </w:rPr>
        <w:t>D</w:t>
      </w:r>
      <w:r w:rsidR="00BD47EC" w:rsidRPr="004264DD">
        <w:rPr>
          <w:b/>
        </w:rPr>
        <w:t>ozor</w:t>
      </w:r>
      <w:r w:rsidR="00B01845" w:rsidRPr="004264DD">
        <w:rPr>
          <w:b/>
        </w:rPr>
        <w:t>u</w:t>
      </w:r>
      <w:r w:rsidR="00BD47EC" w:rsidRPr="004264DD">
        <w:rPr>
          <w:b/>
        </w:rPr>
        <w:t xml:space="preserve"> projektanta</w:t>
      </w:r>
      <w:r w:rsidR="005D4A9F" w:rsidRPr="004264DD">
        <w:rPr>
          <w:b/>
        </w:rPr>
        <w:t xml:space="preserve"> </w:t>
      </w:r>
      <w:r w:rsidR="00520A74" w:rsidRPr="004264DD">
        <w:t>p</w:t>
      </w:r>
      <w:r w:rsidR="00FC2F9D" w:rsidRPr="004264DD">
        <w:t>ři</w:t>
      </w:r>
      <w:r w:rsidR="00520A74" w:rsidRPr="004264DD">
        <w:t xml:space="preserve"> zhotovení PDPS a</w:t>
      </w:r>
      <w:r w:rsidR="00520A74" w:rsidRPr="004264DD">
        <w:rPr>
          <w:b/>
        </w:rPr>
        <w:t xml:space="preserve"> </w:t>
      </w:r>
      <w:r w:rsidR="005D4A9F" w:rsidRPr="004264DD">
        <w:t xml:space="preserve">při </w:t>
      </w:r>
      <w:r w:rsidR="00520A74" w:rsidRPr="004264DD">
        <w:t xml:space="preserve">provádění </w:t>
      </w:r>
      <w:r w:rsidR="005D4A9F" w:rsidRPr="004264DD">
        <w:t>stavby</w:t>
      </w:r>
      <w:r w:rsidR="005C117F" w:rsidRPr="004264DD">
        <w:t>.</w:t>
      </w:r>
      <w:r w:rsidR="00BD47EC" w:rsidRPr="004264DD">
        <w:rPr>
          <w:b/>
        </w:rPr>
        <w:t xml:space="preserve"> </w:t>
      </w:r>
    </w:p>
    <w:p w14:paraId="266104E4" w14:textId="77777777" w:rsidR="006B1169" w:rsidRDefault="006B1169" w:rsidP="00044356">
      <w:pPr>
        <w:pStyle w:val="Textbezslovn"/>
        <w:rPr>
          <w:rStyle w:val="Tun-ZRUIT"/>
        </w:rPr>
      </w:pPr>
      <w:r>
        <w:t>Bližší specifikace předmětu plnění veřejné zakázky je upravena i v dalších částech zadávací dokumentace.</w:t>
      </w:r>
    </w:p>
    <w:p w14:paraId="0CEA0845" w14:textId="7E2CDA25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dle povahy Díla.</w:t>
      </w:r>
    </w:p>
    <w:p w14:paraId="58305619" w14:textId="77777777" w:rsidR="004264DD" w:rsidRPr="00FD501F" w:rsidDel="00FB05B2" w:rsidRDefault="004264DD" w:rsidP="004264DD">
      <w:pPr>
        <w:pStyle w:val="Text2-1"/>
      </w:pPr>
      <w:r w:rsidDel="00FB05B2">
        <w:t>C</w:t>
      </w:r>
      <w:r w:rsidRPr="00FD501F" w:rsidDel="00FB05B2">
        <w:t xml:space="preserve">ílem </w:t>
      </w:r>
      <w:r w:rsidDel="00FB05B2">
        <w:t xml:space="preserve">díla </w:t>
      </w:r>
      <w:r w:rsidRPr="00FD501F" w:rsidDel="00FB05B2">
        <w:t xml:space="preserve">je </w:t>
      </w:r>
      <w:r>
        <w:t>vybudování nového bezbariérového nástupiště v dopravně D3 Králíky.</w:t>
      </w:r>
    </w:p>
    <w:p w14:paraId="5F386A36" w14:textId="77777777" w:rsidR="00736ED5" w:rsidRDefault="00736ED5" w:rsidP="00E46BF0">
      <w:pPr>
        <w:pStyle w:val="Nadpis2-2"/>
      </w:pPr>
      <w:bookmarkStart w:id="11" w:name="_Toc181619033"/>
      <w:r>
        <w:t xml:space="preserve">Rozsah a členění </w:t>
      </w:r>
      <w:r w:rsidR="00E46BF0">
        <w:t>D</w:t>
      </w:r>
      <w:r>
        <w:t>okumentace</w:t>
      </w:r>
      <w:bookmarkEnd w:id="11"/>
      <w:r>
        <w:t xml:space="preserve"> </w:t>
      </w:r>
    </w:p>
    <w:p w14:paraId="1B3F7DA3" w14:textId="43A771B5" w:rsidR="00AA77DA" w:rsidRPr="006A057C" w:rsidRDefault="00EB59F7" w:rsidP="00DA5D55">
      <w:pPr>
        <w:pStyle w:val="Text2-1"/>
      </w:pPr>
      <w:bookmarkStart w:id="12" w:name="_Ref173829111"/>
      <w:bookmarkStart w:id="13" w:name="_Ref173830934"/>
      <w:r w:rsidRPr="006A057C">
        <w:rPr>
          <w:rStyle w:val="Tun"/>
        </w:rPr>
        <w:t>Dokumentace ve stupni D</w:t>
      </w:r>
      <w:r w:rsidR="00AD41FB" w:rsidRPr="006A057C">
        <w:rPr>
          <w:rStyle w:val="Tun"/>
        </w:rPr>
        <w:t>PS</w:t>
      </w:r>
      <w:r w:rsidRPr="006A057C">
        <w:t xml:space="preserve"> bude zpracována v členění a rozsahu přílohy </w:t>
      </w:r>
      <w:r w:rsidR="00AA77DA" w:rsidRPr="006A057C">
        <w:t xml:space="preserve">č. 1 vyhlášky č. </w:t>
      </w:r>
      <w:r w:rsidR="00AD41FB" w:rsidRPr="006A057C">
        <w:t>227</w:t>
      </w:r>
      <w:r w:rsidR="00AA77DA" w:rsidRPr="006A057C">
        <w:t>/20</w:t>
      </w:r>
      <w:r w:rsidR="00AD41FB" w:rsidRPr="006A057C">
        <w:t>24</w:t>
      </w:r>
      <w:r w:rsidR="00AA77DA" w:rsidRPr="006A057C">
        <w:t xml:space="preserve"> Sb., o </w:t>
      </w:r>
      <w:r w:rsidR="00AD41FB" w:rsidRPr="006A057C">
        <w:t xml:space="preserve">rozsahu a obsahu projektové </w:t>
      </w:r>
      <w:r w:rsidR="00AA77DA" w:rsidRPr="006A057C">
        <w:t>dokumentac</w:t>
      </w:r>
      <w:r w:rsidR="00AD41FB" w:rsidRPr="006A057C">
        <w:t>e</w:t>
      </w:r>
      <w:r w:rsidR="00AA77DA" w:rsidRPr="006A057C">
        <w:t xml:space="preserve"> staveb</w:t>
      </w:r>
      <w:r w:rsidR="00AD41FB" w:rsidRPr="006A057C">
        <w:t xml:space="preserve"> dopravní infrastruktury </w:t>
      </w:r>
      <w:r w:rsidR="00AA77DA" w:rsidRPr="006A057C">
        <w:t xml:space="preserve">(dále </w:t>
      </w:r>
      <w:r w:rsidR="00AD41FB" w:rsidRPr="006A057C">
        <w:t xml:space="preserve">jen </w:t>
      </w:r>
      <w:r w:rsidR="00AA77DA" w:rsidRPr="006A057C">
        <w:t>„vyhláška č.</w:t>
      </w:r>
      <w:r w:rsidR="00A956BB" w:rsidRPr="006A057C">
        <w:t> </w:t>
      </w:r>
      <w:r w:rsidR="00AD41FB" w:rsidRPr="006A057C">
        <w:t>227</w:t>
      </w:r>
      <w:r w:rsidR="00AA77DA" w:rsidRPr="006A057C">
        <w:t>/20</w:t>
      </w:r>
      <w:r w:rsidR="00AD41FB" w:rsidRPr="006A057C">
        <w:t>24</w:t>
      </w:r>
      <w:r w:rsidR="00AA77DA" w:rsidRPr="006A057C">
        <w:t xml:space="preserve"> Sb.“), </w:t>
      </w:r>
      <w:r w:rsidR="00795F26" w:rsidRPr="006A057C">
        <w:t xml:space="preserve">která bude použita </w:t>
      </w:r>
      <w:r w:rsidR="00AA77DA" w:rsidRPr="006A057C">
        <w:t xml:space="preserve">jako dokumentace pro vydání povolení </w:t>
      </w:r>
      <w:r w:rsidR="00086CF0" w:rsidRPr="006A057C">
        <w:t xml:space="preserve">záměru </w:t>
      </w:r>
      <w:r w:rsidR="00D96BF6" w:rsidRPr="006A057C">
        <w:t xml:space="preserve">(povolení stavby) </w:t>
      </w:r>
      <w:r w:rsidR="00086CF0" w:rsidRPr="006A057C">
        <w:t xml:space="preserve">dle </w:t>
      </w:r>
      <w:r w:rsidR="00F625F6" w:rsidRPr="006A057C">
        <w:t>stavebního zákona</w:t>
      </w:r>
      <w:r w:rsidR="00EA3030" w:rsidRPr="006A057C">
        <w:t xml:space="preserve">. Pro potřeby projednání, zejména v rámci Správy železnic, státní organizace (dále jen „SŽ“), </w:t>
      </w:r>
      <w:r w:rsidR="00256E24" w:rsidRPr="006A057C">
        <w:t xml:space="preserve">bude obsah dokumentace DPS odpovídat podrobnosti a obsahu podle přílohy P4 </w:t>
      </w:r>
      <w:r w:rsidR="00516A97" w:rsidRPr="006A057C">
        <w:t xml:space="preserve">směrnice </w:t>
      </w:r>
      <w:r w:rsidR="00256E24" w:rsidRPr="006A057C">
        <w:t>SŽ SM011</w:t>
      </w:r>
      <w:r w:rsidR="00753AAF" w:rsidRPr="006A057C">
        <w:t xml:space="preserve">, Dokumentace staveb Správy železnic, státní organizace, (dále jen „SŽ SM011“) </w:t>
      </w:r>
      <w:r w:rsidR="00256E24" w:rsidRPr="006A057C">
        <w:t>s</w:t>
      </w:r>
      <w:r w:rsidR="00477E6B" w:rsidRPr="006A057C">
        <w:t> </w:t>
      </w:r>
      <w:r w:rsidR="00256E24" w:rsidRPr="006A057C">
        <w:t>tím</w:t>
      </w:r>
      <w:r w:rsidR="00477E6B" w:rsidRPr="006A057C">
        <w:t>,</w:t>
      </w:r>
      <w:r w:rsidR="00256E24" w:rsidRPr="006A057C">
        <w:t xml:space="preserve"> že souhrnné části budou zpracován</w:t>
      </w:r>
      <w:r w:rsidR="00753AAF" w:rsidRPr="006A057C">
        <w:t>y</w:t>
      </w:r>
      <w:r w:rsidR="00256E24" w:rsidRPr="006A057C">
        <w:t xml:space="preserve"> podle „Rozdílového dokumentu DPS“ (viz příloha </w:t>
      </w:r>
      <w:r w:rsidR="00256E24" w:rsidRPr="006A057C">
        <w:fldChar w:fldCharType="begin"/>
      </w:r>
      <w:r w:rsidR="00256E24" w:rsidRPr="006A057C">
        <w:instrText xml:space="preserve"> REF _Ref173242667 \r \h </w:instrText>
      </w:r>
      <w:r w:rsidR="006A057C">
        <w:instrText xml:space="preserve"> \* MERGEFORMAT </w:instrText>
      </w:r>
      <w:r w:rsidR="00256E24" w:rsidRPr="006A057C">
        <w:fldChar w:fldCharType="separate"/>
      </w:r>
      <w:r w:rsidR="00413ABA">
        <w:t>7.1.5</w:t>
      </w:r>
      <w:r w:rsidR="00256E24" w:rsidRPr="006A057C">
        <w:fldChar w:fldCharType="end"/>
      </w:r>
      <w:r w:rsidR="00753AAF" w:rsidRPr="006A057C">
        <w:t xml:space="preserve"> těchto ZTP</w:t>
      </w:r>
      <w:r w:rsidR="00842E11" w:rsidRPr="006A057C">
        <w:t>)</w:t>
      </w:r>
      <w:r w:rsidR="00EA3030" w:rsidRPr="006A057C">
        <w:t>.</w:t>
      </w:r>
      <w:r w:rsidR="00753AAF" w:rsidRPr="006A057C">
        <w:rPr>
          <w:b/>
        </w:rPr>
        <w:t xml:space="preserve"> </w:t>
      </w:r>
      <w:r w:rsidR="00753AAF" w:rsidRPr="006A057C">
        <w:rPr>
          <w:rStyle w:val="Tun"/>
          <w:b w:val="0"/>
        </w:rPr>
        <w:t>Označení objektů a objektová skladba bude zpracována podle Manuálu pro strukturu dokumentace a popisové pole (verze 05</w:t>
      </w:r>
      <w:r w:rsidR="00A971C8" w:rsidRPr="006A057C">
        <w:rPr>
          <w:rStyle w:val="Tun"/>
          <w:b w:val="0"/>
        </w:rPr>
        <w:t>.1</w:t>
      </w:r>
      <w:r w:rsidR="00753AAF" w:rsidRPr="006A057C">
        <w:rPr>
          <w:rStyle w:val="Tun"/>
          <w:b w:val="0"/>
        </w:rPr>
        <w:t xml:space="preserve">, viz příloha </w:t>
      </w:r>
      <w:r w:rsidR="00753AAF" w:rsidRPr="006A057C">
        <w:rPr>
          <w:rStyle w:val="Tun"/>
          <w:b w:val="0"/>
        </w:rPr>
        <w:fldChar w:fldCharType="begin"/>
      </w:r>
      <w:r w:rsidR="00753AAF" w:rsidRPr="006A057C">
        <w:rPr>
          <w:rStyle w:val="Tun"/>
          <w:b w:val="0"/>
        </w:rPr>
        <w:instrText xml:space="preserve"> REF _Ref173242204 \r \h  \* MERGEFORMAT </w:instrText>
      </w:r>
      <w:r w:rsidR="00753AAF" w:rsidRPr="006A057C">
        <w:rPr>
          <w:rStyle w:val="Tun"/>
          <w:b w:val="0"/>
        </w:rPr>
      </w:r>
      <w:r w:rsidR="00753AAF" w:rsidRPr="006A057C">
        <w:rPr>
          <w:rStyle w:val="Tun"/>
          <w:b w:val="0"/>
        </w:rPr>
        <w:fldChar w:fldCharType="separate"/>
      </w:r>
      <w:r w:rsidR="00413ABA">
        <w:rPr>
          <w:rStyle w:val="Tun"/>
          <w:b w:val="0"/>
        </w:rPr>
        <w:t>7.1.4</w:t>
      </w:r>
      <w:r w:rsidR="00753AAF" w:rsidRPr="006A057C">
        <w:rPr>
          <w:rStyle w:val="Tun"/>
          <w:b w:val="0"/>
        </w:rPr>
        <w:fldChar w:fldCharType="end"/>
      </w:r>
      <w:r w:rsidR="00753AAF" w:rsidRPr="006A057C">
        <w:rPr>
          <w:rStyle w:val="Tun"/>
          <w:b w:val="0"/>
        </w:rPr>
        <w:t xml:space="preserve"> těchto ZTP, který nahrazuje přílohu P10 směrnice SŽ SM011</w:t>
      </w:r>
      <w:r w:rsidR="007E62F7" w:rsidRPr="006A057C">
        <w:rPr>
          <w:rStyle w:val="Tun"/>
          <w:b w:val="0"/>
        </w:rPr>
        <w:t>)</w:t>
      </w:r>
      <w:r w:rsidR="00DA5D55" w:rsidRPr="006A057C">
        <w:rPr>
          <w:rStyle w:val="Tun"/>
          <w:b w:val="0"/>
        </w:rPr>
        <w:t>.</w:t>
      </w:r>
      <w:bookmarkEnd w:id="12"/>
      <w:bookmarkEnd w:id="13"/>
    </w:p>
    <w:p w14:paraId="02AB4FC9" w14:textId="126F4381" w:rsidR="00A134F8" w:rsidRPr="006A057C" w:rsidRDefault="00EC5AC0" w:rsidP="001B28F1">
      <w:pPr>
        <w:pStyle w:val="Text2-1"/>
      </w:pPr>
      <w:bookmarkStart w:id="14" w:name="_Ref173829148"/>
      <w:r w:rsidRPr="006A057C">
        <w:rPr>
          <w:rStyle w:val="Tun"/>
        </w:rPr>
        <w:t>D</w:t>
      </w:r>
      <w:r w:rsidR="00A134F8" w:rsidRPr="006A057C">
        <w:rPr>
          <w:rStyle w:val="Tun"/>
        </w:rPr>
        <w:t>okumentace ve stupni PDPS</w:t>
      </w:r>
      <w:r w:rsidR="00672766" w:rsidRPr="006A057C">
        <w:t xml:space="preserve"> bude zpracována v členění a </w:t>
      </w:r>
      <w:r w:rsidR="00A134F8" w:rsidRPr="006A057C">
        <w:t xml:space="preserve">rozsahu přílohy č. </w:t>
      </w:r>
      <w:r w:rsidR="0098200F" w:rsidRPr="006A057C">
        <w:t>3</w:t>
      </w:r>
      <w:r w:rsidR="00A134F8" w:rsidRPr="006A057C">
        <w:t xml:space="preserve"> vyhlášky č. </w:t>
      </w:r>
      <w:r w:rsidR="00842E11" w:rsidRPr="006A057C">
        <w:t>227/2024</w:t>
      </w:r>
      <w:r w:rsidR="00A134F8" w:rsidRPr="006A057C">
        <w:t xml:space="preserve"> Sb.</w:t>
      </w:r>
      <w:r w:rsidR="00842E11" w:rsidRPr="006A057C">
        <w:t>,</w:t>
      </w:r>
      <w:r w:rsidR="00A134F8" w:rsidRPr="006A057C">
        <w:t xml:space="preserve"> </w:t>
      </w:r>
      <w:r w:rsidR="00842E11" w:rsidRPr="006A057C">
        <w:t>o rozsahu a obsahu projektové dokumentace staveb dopravní infrastruktury (dále jen „vyhláška č. 227/2024 Sb.“)</w:t>
      </w:r>
      <w:r w:rsidR="00A134F8" w:rsidRPr="006A057C">
        <w:t xml:space="preserve">. </w:t>
      </w:r>
      <w:r w:rsidR="00130BE1" w:rsidRPr="006A057C">
        <w:t>Pro potřeby projednání, zejména v</w:t>
      </w:r>
      <w:r w:rsidR="003F7DA0" w:rsidRPr="006A057C">
        <w:t> </w:t>
      </w:r>
      <w:r w:rsidR="00130BE1" w:rsidRPr="006A057C">
        <w:t xml:space="preserve">rámci SŽ, </w:t>
      </w:r>
      <w:r w:rsidR="00B257F6" w:rsidRPr="006A057C">
        <w:t>bude obsah dokumentace PDPS odpovídat podrobnosti a obsahu podle přílohy P7 SŽ SM011 s tím, že souhrnné</w:t>
      </w:r>
      <w:r w:rsidR="00477E6B" w:rsidRPr="006A057C">
        <w:t xml:space="preserve"> </w:t>
      </w:r>
      <w:r w:rsidR="00B257F6" w:rsidRPr="006A057C">
        <w:t>části bud</w:t>
      </w:r>
      <w:r w:rsidR="00477E6B" w:rsidRPr="006A057C">
        <w:t>ou zpra</w:t>
      </w:r>
      <w:r w:rsidR="000E5F34" w:rsidRPr="006A057C">
        <w:t>c</w:t>
      </w:r>
      <w:r w:rsidR="00477E6B" w:rsidRPr="006A057C">
        <w:t xml:space="preserve">ovány podle </w:t>
      </w:r>
      <w:r w:rsidR="00B257F6" w:rsidRPr="006A057C">
        <w:t>„Rozdílov</w:t>
      </w:r>
      <w:r w:rsidR="00477E6B" w:rsidRPr="006A057C">
        <w:t xml:space="preserve">ého </w:t>
      </w:r>
      <w:r w:rsidR="00B257F6" w:rsidRPr="006A057C">
        <w:t>dokument</w:t>
      </w:r>
      <w:r w:rsidR="00477E6B" w:rsidRPr="006A057C">
        <w:t xml:space="preserve">u </w:t>
      </w:r>
      <w:r w:rsidR="00B257F6" w:rsidRPr="006A057C">
        <w:t>PDPS“</w:t>
      </w:r>
      <w:r w:rsidR="00477E6B" w:rsidRPr="006A057C">
        <w:t xml:space="preserve"> </w:t>
      </w:r>
      <w:r w:rsidR="003F7DA0" w:rsidRPr="006A057C">
        <w:t xml:space="preserve">(viz příloha </w:t>
      </w:r>
      <w:r w:rsidR="003F7DA0" w:rsidRPr="006A057C">
        <w:fldChar w:fldCharType="begin"/>
      </w:r>
      <w:r w:rsidR="003F7DA0" w:rsidRPr="006A057C">
        <w:instrText xml:space="preserve"> REF _Ref173242908 \r \h </w:instrText>
      </w:r>
      <w:r w:rsidR="006A057C">
        <w:instrText xml:space="preserve"> \* MERGEFORMAT </w:instrText>
      </w:r>
      <w:r w:rsidR="003F7DA0" w:rsidRPr="006A057C">
        <w:fldChar w:fldCharType="separate"/>
      </w:r>
      <w:r w:rsidR="00413ABA">
        <w:t>7.1.6</w:t>
      </w:r>
      <w:r w:rsidR="003F7DA0" w:rsidRPr="006A057C">
        <w:fldChar w:fldCharType="end"/>
      </w:r>
      <w:r w:rsidR="003F7DA0" w:rsidRPr="006A057C">
        <w:t xml:space="preserve"> těchto ZTP).</w:t>
      </w:r>
      <w:r w:rsidR="0098200F" w:rsidRPr="006A057C">
        <w:rPr>
          <w:b/>
        </w:rPr>
        <w:t xml:space="preserve"> </w:t>
      </w:r>
      <w:r w:rsidR="0098200F" w:rsidRPr="006A057C">
        <w:rPr>
          <w:rStyle w:val="Tun"/>
          <w:b w:val="0"/>
        </w:rPr>
        <w:t xml:space="preserve">Označení objektů a objektová skladba bude zpracována podle Manuálu pro strukturu dokumentace a popisové pole (verze </w:t>
      </w:r>
      <w:r w:rsidR="00DB408C" w:rsidRPr="006A057C">
        <w:rPr>
          <w:rStyle w:val="Tun"/>
          <w:b w:val="0"/>
        </w:rPr>
        <w:t>05.1</w:t>
      </w:r>
      <w:r w:rsidR="0098200F" w:rsidRPr="006A057C">
        <w:rPr>
          <w:rStyle w:val="Tun"/>
          <w:b w:val="0"/>
        </w:rPr>
        <w:t xml:space="preserve">, viz příloha </w:t>
      </w:r>
      <w:r w:rsidR="0098200F" w:rsidRPr="006A057C">
        <w:rPr>
          <w:rStyle w:val="Tun"/>
          <w:b w:val="0"/>
        </w:rPr>
        <w:fldChar w:fldCharType="begin"/>
      </w:r>
      <w:r w:rsidR="0098200F" w:rsidRPr="006A057C">
        <w:rPr>
          <w:rStyle w:val="Tun"/>
          <w:b w:val="0"/>
        </w:rPr>
        <w:instrText xml:space="preserve"> REF _Ref173242204 \r \h  \* MERGEFORMAT </w:instrText>
      </w:r>
      <w:r w:rsidR="0098200F" w:rsidRPr="006A057C">
        <w:rPr>
          <w:rStyle w:val="Tun"/>
          <w:b w:val="0"/>
        </w:rPr>
      </w:r>
      <w:r w:rsidR="0098200F" w:rsidRPr="006A057C">
        <w:rPr>
          <w:rStyle w:val="Tun"/>
          <w:b w:val="0"/>
        </w:rPr>
        <w:fldChar w:fldCharType="separate"/>
      </w:r>
      <w:r w:rsidR="00413ABA">
        <w:rPr>
          <w:rStyle w:val="Tun"/>
          <w:b w:val="0"/>
        </w:rPr>
        <w:t>7.1.4</w:t>
      </w:r>
      <w:r w:rsidR="0098200F" w:rsidRPr="006A057C">
        <w:rPr>
          <w:rStyle w:val="Tun"/>
          <w:b w:val="0"/>
        </w:rPr>
        <w:fldChar w:fldCharType="end"/>
      </w:r>
      <w:r w:rsidR="0098200F" w:rsidRPr="006A057C">
        <w:rPr>
          <w:rStyle w:val="Tun"/>
        </w:rPr>
        <w:t xml:space="preserve"> </w:t>
      </w:r>
      <w:r w:rsidR="0098200F" w:rsidRPr="006A057C">
        <w:rPr>
          <w:rStyle w:val="Tun"/>
          <w:b w:val="0"/>
        </w:rPr>
        <w:t>těchto ZTP, který nahrazuje přílohu P10 směrnice SŽ SM011).</w:t>
      </w:r>
      <w:bookmarkEnd w:id="14"/>
    </w:p>
    <w:p w14:paraId="301DA3FC" w14:textId="18CDF45F" w:rsidR="000E60AC" w:rsidRPr="006A057C" w:rsidRDefault="000E60AC" w:rsidP="00D669DB">
      <w:pPr>
        <w:pStyle w:val="Text2-1"/>
      </w:pPr>
      <w:bookmarkStart w:id="15" w:name="_Ref164255452"/>
      <w:r w:rsidRPr="006A057C">
        <w:rPr>
          <w:b/>
        </w:rPr>
        <w:lastRenderedPageBreak/>
        <w:t>Dozor projektanta</w:t>
      </w:r>
      <w:r w:rsidR="00D669DB" w:rsidRPr="006A057C">
        <w:t xml:space="preserve"> </w:t>
      </w:r>
      <w:r w:rsidR="00D669DB" w:rsidRPr="006A057C">
        <w:rPr>
          <w:b/>
        </w:rPr>
        <w:t>při zpracování PDPS</w:t>
      </w:r>
      <w:r w:rsidRPr="006A057C">
        <w:rPr>
          <w:b/>
        </w:rPr>
        <w:t>:</w:t>
      </w:r>
      <w:r w:rsidRPr="006A057C">
        <w:t xml:space="preserve"> Zhotovitel uvede v závěru jednotlivých Technických zpráv v PDPS vyjádření </w:t>
      </w:r>
      <w:r w:rsidR="007076C1" w:rsidRPr="006A057C">
        <w:t xml:space="preserve">Dozoru projektanta </w:t>
      </w:r>
      <w:r w:rsidR="00D669DB" w:rsidRPr="006A057C">
        <w:t xml:space="preserve">při zpracování PDPS </w:t>
      </w:r>
      <w:r w:rsidRPr="006A057C">
        <w:t>o souladu návrh</w:t>
      </w:r>
      <w:r w:rsidR="009856A7" w:rsidRPr="006A057C">
        <w:t>u</w:t>
      </w:r>
      <w:r w:rsidRPr="006A057C">
        <w:t xml:space="preserve"> technického řešení PDPS s dokumentací DP</w:t>
      </w:r>
      <w:r w:rsidR="003F7DA0" w:rsidRPr="006A057C">
        <w:t>S</w:t>
      </w:r>
      <w:r w:rsidRPr="006A057C">
        <w:t>.</w:t>
      </w:r>
      <w:bookmarkEnd w:id="15"/>
    </w:p>
    <w:p w14:paraId="2B01B6A2" w14:textId="2CC017F9" w:rsidR="00E37549" w:rsidRPr="006A057C" w:rsidRDefault="00E37549" w:rsidP="00E37549">
      <w:pPr>
        <w:pStyle w:val="Text2-1"/>
      </w:pPr>
      <w:bookmarkStart w:id="16" w:name="_Ref173499025"/>
      <w:r w:rsidRPr="006A057C">
        <w:t>Oba stupně dokumentace (D</w:t>
      </w:r>
      <w:r w:rsidR="00BD7138" w:rsidRPr="006A057C">
        <w:t>PS</w:t>
      </w:r>
      <w:r w:rsidRPr="006A057C">
        <w:t xml:space="preserve"> a PDPS) budou projednány a odsouhlaseny společně.</w:t>
      </w:r>
      <w:bookmarkEnd w:id="16"/>
    </w:p>
    <w:p w14:paraId="47E8700F" w14:textId="4B06C75C" w:rsidR="00CC3AE6" w:rsidRDefault="00CC3AE6" w:rsidP="00CC3AE6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5BC3EA44" w14:textId="77777777" w:rsidR="00FD501F" w:rsidRPr="00753924" w:rsidRDefault="00FD501F" w:rsidP="00990984">
      <w:pPr>
        <w:pStyle w:val="Nadpis2-2"/>
      </w:pPr>
      <w:bookmarkStart w:id="17" w:name="_Toc181619034"/>
      <w:r w:rsidRPr="00753924">
        <w:t>Umístění stavby</w:t>
      </w:r>
      <w:bookmarkEnd w:id="17"/>
    </w:p>
    <w:p w14:paraId="1502AA43" w14:textId="77777777" w:rsidR="006A057C" w:rsidRDefault="006A057C" w:rsidP="006A057C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>
        <w:t>Dolní Lipka – Štíty</w:t>
      </w:r>
      <w:r w:rsidRPr="00FD501F">
        <w:t>.</w:t>
      </w:r>
    </w:p>
    <w:p w14:paraId="6ED6B413" w14:textId="77777777" w:rsidR="006A057C" w:rsidRPr="00D11029" w:rsidRDefault="006A057C" w:rsidP="006A057C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6A057C" w:rsidRPr="003D4852" w14:paraId="7084848E" w14:textId="77777777" w:rsidTr="00746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DC72820" w14:textId="77777777" w:rsidR="006A057C" w:rsidRPr="003D4852" w:rsidRDefault="006A057C" w:rsidP="00746FF0">
            <w:pPr>
              <w:pStyle w:val="Tabulka-7"/>
            </w:pPr>
            <w:r>
              <w:t>Označení (S-kód)</w:t>
            </w:r>
          </w:p>
        </w:tc>
        <w:tc>
          <w:tcPr>
            <w:tcW w:w="4535" w:type="dxa"/>
          </w:tcPr>
          <w:p w14:paraId="1C5B2AC5" w14:textId="77777777" w:rsidR="006A057C" w:rsidRDefault="006A057C" w:rsidP="00746FF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CC2B36">
              <w:t>622300104</w:t>
            </w:r>
          </w:p>
        </w:tc>
      </w:tr>
      <w:tr w:rsidR="006A057C" w:rsidRPr="003D4852" w14:paraId="19D3E471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26DE363F" w14:textId="77777777" w:rsidR="006A057C" w:rsidRPr="003D4852" w:rsidRDefault="006A057C" w:rsidP="00746FF0">
            <w:pPr>
              <w:pStyle w:val="Tabulka-7"/>
            </w:pPr>
            <w:r>
              <w:t>Kraj</w:t>
            </w:r>
          </w:p>
        </w:tc>
        <w:tc>
          <w:tcPr>
            <w:tcW w:w="4535" w:type="dxa"/>
          </w:tcPr>
          <w:p w14:paraId="35D3CFB3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Pardubický</w:t>
            </w:r>
          </w:p>
        </w:tc>
      </w:tr>
      <w:tr w:rsidR="006A057C" w:rsidRPr="003D4852" w14:paraId="135F2775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0EF716E" w14:textId="77777777" w:rsidR="006A057C" w:rsidRPr="003D4852" w:rsidRDefault="006A057C" w:rsidP="00746FF0">
            <w:pPr>
              <w:pStyle w:val="Tabulka-7"/>
            </w:pPr>
            <w:r>
              <w:t>Okres</w:t>
            </w:r>
          </w:p>
        </w:tc>
        <w:tc>
          <w:tcPr>
            <w:tcW w:w="4535" w:type="dxa"/>
          </w:tcPr>
          <w:p w14:paraId="2CDF7383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Králíky</w:t>
            </w:r>
          </w:p>
        </w:tc>
      </w:tr>
      <w:tr w:rsidR="006A057C" w:rsidRPr="003D4852" w14:paraId="6848AEC0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4797631" w14:textId="77777777" w:rsidR="006A057C" w:rsidRPr="003D4852" w:rsidRDefault="006A057C" w:rsidP="00746FF0">
            <w:pPr>
              <w:pStyle w:val="Tabulka-7"/>
            </w:pPr>
            <w:r>
              <w:t>Katastrální území</w:t>
            </w:r>
          </w:p>
        </w:tc>
        <w:tc>
          <w:tcPr>
            <w:tcW w:w="4535" w:type="dxa"/>
          </w:tcPr>
          <w:p w14:paraId="02B8029B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Oblastní ředitelství Hradec Králové</w:t>
            </w:r>
          </w:p>
        </w:tc>
      </w:tr>
      <w:tr w:rsidR="006A057C" w:rsidRPr="003D4852" w14:paraId="0F8425AF" w14:textId="77777777" w:rsidTr="00746FF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764EFAB" w14:textId="77777777" w:rsidR="006A057C" w:rsidRPr="003D4852" w:rsidRDefault="006A057C" w:rsidP="00746FF0">
            <w:pPr>
              <w:pStyle w:val="Tabulka-7"/>
            </w:pPr>
            <w:r>
              <w:t>Správce</w:t>
            </w:r>
          </w:p>
        </w:tc>
        <w:tc>
          <w:tcPr>
            <w:tcW w:w="4535" w:type="dxa"/>
          </w:tcPr>
          <w:p w14:paraId="064B3D87" w14:textId="77777777" w:rsidR="006A057C" w:rsidRPr="003D4852" w:rsidRDefault="006A057C" w:rsidP="00746FF0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CC2B36">
              <w:t>622300104</w:t>
            </w:r>
          </w:p>
        </w:tc>
      </w:tr>
    </w:tbl>
    <w:p w14:paraId="1375175A" w14:textId="720B5956" w:rsidR="006A057C" w:rsidRDefault="006A057C" w:rsidP="006A057C">
      <w:pPr>
        <w:pStyle w:val="Text2-1"/>
        <w:numPr>
          <w:ilvl w:val="0"/>
          <w:numId w:val="0"/>
        </w:numPr>
        <w:ind w:left="737" w:hanging="737"/>
      </w:pPr>
    </w:p>
    <w:p w14:paraId="191F62A3" w14:textId="77777777" w:rsidR="006A057C" w:rsidRPr="00D11029" w:rsidRDefault="006A057C" w:rsidP="006A057C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6A057C" w:rsidRPr="003D4852" w14:paraId="70D0CC73" w14:textId="77777777" w:rsidTr="00746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417CF85" w14:textId="77777777" w:rsidR="006A057C" w:rsidRPr="003D4852" w:rsidRDefault="006A057C" w:rsidP="00746FF0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4535" w:type="dxa"/>
          </w:tcPr>
          <w:p w14:paraId="00810606" w14:textId="77777777" w:rsidR="006A057C" w:rsidRPr="003D4852" w:rsidRDefault="006A057C" w:rsidP="00746FF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6A057C" w:rsidRPr="003D4852" w14:paraId="6A831AF1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540416E" w14:textId="77777777" w:rsidR="006A057C" w:rsidRPr="003D4852" w:rsidRDefault="006A057C" w:rsidP="00746FF0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4535" w:type="dxa"/>
          </w:tcPr>
          <w:p w14:paraId="5D1ADC52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P6 / F4</w:t>
            </w:r>
          </w:p>
        </w:tc>
      </w:tr>
      <w:tr w:rsidR="006A057C" w:rsidRPr="003D4852" w14:paraId="2EA8A05D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2AD71A2" w14:textId="77777777" w:rsidR="006A057C" w:rsidRPr="003D4852" w:rsidRDefault="006A057C" w:rsidP="00746FF0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4535" w:type="dxa"/>
          </w:tcPr>
          <w:p w14:paraId="12ED24C7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NE</w:t>
            </w:r>
          </w:p>
        </w:tc>
      </w:tr>
      <w:tr w:rsidR="006A057C" w:rsidRPr="003D4852" w14:paraId="1334B64B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61CE0DC" w14:textId="77777777" w:rsidR="006A057C" w:rsidRPr="003D4852" w:rsidRDefault="006A057C" w:rsidP="00746FF0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4535" w:type="dxa"/>
          </w:tcPr>
          <w:p w14:paraId="6CEB1FED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552 00</w:t>
            </w:r>
          </w:p>
        </w:tc>
      </w:tr>
      <w:tr w:rsidR="006A057C" w:rsidRPr="003D4852" w14:paraId="65B52A13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8422400" w14:textId="77777777" w:rsidR="006A057C" w:rsidRPr="003D4852" w:rsidRDefault="006A057C" w:rsidP="00746FF0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4535" w:type="dxa"/>
          </w:tcPr>
          <w:p w14:paraId="4C6BFC26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512</w:t>
            </w:r>
          </w:p>
        </w:tc>
      </w:tr>
      <w:tr w:rsidR="006A057C" w:rsidRPr="003D4852" w14:paraId="3183ABC8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21C06CC" w14:textId="77777777" w:rsidR="006A057C" w:rsidRPr="003D4852" w:rsidRDefault="006A057C" w:rsidP="00746FF0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4535" w:type="dxa"/>
          </w:tcPr>
          <w:p w14:paraId="383DAF87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024</w:t>
            </w:r>
          </w:p>
        </w:tc>
      </w:tr>
      <w:tr w:rsidR="006A057C" w:rsidRPr="003D4852" w14:paraId="4BAE5D8F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2361D40D" w14:textId="77777777" w:rsidR="006A057C" w:rsidRPr="003D4852" w:rsidRDefault="006A057C" w:rsidP="00746FF0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4535" w:type="dxa"/>
          </w:tcPr>
          <w:p w14:paraId="7B10B9A1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1341C1</w:t>
            </w:r>
          </w:p>
        </w:tc>
      </w:tr>
      <w:tr w:rsidR="006A057C" w:rsidRPr="003D4852" w14:paraId="4AB7157F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B480B64" w14:textId="77777777" w:rsidR="006A057C" w:rsidRPr="003D4852" w:rsidRDefault="006A057C" w:rsidP="00746FF0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4535" w:type="dxa"/>
          </w:tcPr>
          <w:p w14:paraId="15E9F05E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6A057C" w:rsidRPr="003D4852" w14:paraId="4889A73B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CC090AF" w14:textId="77777777" w:rsidR="006A057C" w:rsidRPr="003D4852" w:rsidRDefault="006A057C" w:rsidP="00746FF0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4535" w:type="dxa"/>
          </w:tcPr>
          <w:p w14:paraId="327B8AD4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km/h</w:t>
            </w:r>
          </w:p>
        </w:tc>
      </w:tr>
      <w:tr w:rsidR="006A057C" w:rsidRPr="003D4852" w14:paraId="3016F288" w14:textId="77777777" w:rsidTr="00746F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3E14F75" w14:textId="77777777" w:rsidR="006A057C" w:rsidRPr="003D4852" w:rsidRDefault="006A057C" w:rsidP="00746FF0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4535" w:type="dxa"/>
          </w:tcPr>
          <w:p w14:paraId="55B23137" w14:textId="77777777" w:rsidR="006A057C" w:rsidRPr="003D4852" w:rsidRDefault="006A057C" w:rsidP="00746FF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nezávislá  </w:t>
            </w:r>
          </w:p>
        </w:tc>
      </w:tr>
      <w:tr w:rsidR="006A057C" w:rsidRPr="003D4852" w14:paraId="760718CE" w14:textId="77777777" w:rsidTr="00746FF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B63264A" w14:textId="77777777" w:rsidR="006A057C" w:rsidRPr="003D4852" w:rsidRDefault="006A057C" w:rsidP="00746FF0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4535" w:type="dxa"/>
          </w:tcPr>
          <w:p w14:paraId="25C0F1C0" w14:textId="77777777" w:rsidR="006A057C" w:rsidRPr="003D4852" w:rsidRDefault="006A057C" w:rsidP="00746FF0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297CC2ED" w14:textId="77777777" w:rsidR="003714F7" w:rsidRDefault="003714F7" w:rsidP="00592CFA">
      <w:pPr>
        <w:pStyle w:val="TextbezslBEZMEZER"/>
      </w:pPr>
    </w:p>
    <w:p w14:paraId="3C6F52AD" w14:textId="77777777" w:rsidR="00FD501F" w:rsidRPr="00FD501F" w:rsidRDefault="00FD501F" w:rsidP="00B650AB">
      <w:pPr>
        <w:pStyle w:val="Nadpis2-1"/>
      </w:pPr>
      <w:bookmarkStart w:id="18" w:name="_Ref62628025"/>
      <w:bookmarkStart w:id="19" w:name="_Ref62628042"/>
      <w:bookmarkStart w:id="20" w:name="_Toc181619035"/>
      <w:r w:rsidRPr="00FD501F">
        <w:t>PŘEHLED VÝCHOZÍCH PODKLADŮ</w:t>
      </w:r>
      <w:bookmarkEnd w:id="18"/>
      <w:bookmarkEnd w:id="19"/>
      <w:bookmarkEnd w:id="20"/>
    </w:p>
    <w:p w14:paraId="15C39273" w14:textId="77777777" w:rsidR="00FD501F" w:rsidRPr="00FD501F" w:rsidRDefault="001F386E" w:rsidP="00B650AB">
      <w:pPr>
        <w:pStyle w:val="Nadpis2-2"/>
      </w:pPr>
      <w:bookmarkStart w:id="21" w:name="_Toc181619036"/>
      <w:r>
        <w:t>Podklady a d</w:t>
      </w:r>
      <w:r w:rsidR="00FD501F" w:rsidRPr="00FD501F">
        <w:t>okumentace</w:t>
      </w:r>
      <w:bookmarkEnd w:id="21"/>
      <w:r>
        <w:t xml:space="preserve"> </w:t>
      </w:r>
    </w:p>
    <w:p w14:paraId="72D03569" w14:textId="77777777" w:rsidR="006A057C" w:rsidRDefault="006A057C" w:rsidP="006A057C">
      <w:pPr>
        <w:pStyle w:val="Text2-1"/>
      </w:pPr>
      <w:r>
        <w:t>U</w:t>
      </w:r>
      <w:r w:rsidRPr="00E256BD">
        <w:t>rčení optimální délky nástupišť</w:t>
      </w:r>
      <w:r>
        <w:t xml:space="preserve">, SVOD Bohemia ze dne </w:t>
      </w:r>
      <w:r w:rsidRPr="00E256BD">
        <w:t>21.</w:t>
      </w:r>
      <w:r>
        <w:t>11.</w:t>
      </w:r>
      <w:r w:rsidRPr="00E256BD">
        <w:t>2023</w:t>
      </w:r>
      <w:r>
        <w:t>.</w:t>
      </w:r>
    </w:p>
    <w:p w14:paraId="389E02D1" w14:textId="77777777" w:rsidR="006A057C" w:rsidRPr="00F31230" w:rsidRDefault="006A057C" w:rsidP="006A057C">
      <w:pPr>
        <w:pStyle w:val="Text2-1"/>
      </w:pPr>
      <w:r>
        <w:t>ZTP stavby „</w:t>
      </w:r>
      <w:r w:rsidRPr="00177FCB">
        <w:t>Prostá elektrizace trati Lichkov – Dolní Lipka – Králíky</w:t>
      </w:r>
      <w:r>
        <w:t>“</w:t>
      </w:r>
    </w:p>
    <w:p w14:paraId="24A3B4F6" w14:textId="77777777" w:rsidR="00FD501F" w:rsidRPr="00FD501F" w:rsidRDefault="00FD501F" w:rsidP="00475ECE">
      <w:pPr>
        <w:pStyle w:val="Nadpis2-1"/>
      </w:pPr>
      <w:bookmarkStart w:id="22" w:name="_Toc181619037"/>
      <w:r w:rsidRPr="00FD501F">
        <w:t>KOORDINACE S JINÝMI STAVBAMI</w:t>
      </w:r>
      <w:bookmarkEnd w:id="22"/>
      <w:r w:rsidRPr="00FD501F">
        <w:t xml:space="preserve"> </w:t>
      </w:r>
    </w:p>
    <w:p w14:paraId="37620E9E" w14:textId="601F822E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</w:t>
      </w:r>
      <w:r w:rsidR="00EA4741">
        <w:t> </w:t>
      </w:r>
      <w:r w:rsidRPr="00FD501F">
        <w:t xml:space="preserve">stádiu zahájení realizace v období provádění díla dle harmonogramu prací a to i cizích investorů. </w:t>
      </w:r>
    </w:p>
    <w:p w14:paraId="47D7A7A7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72F78470" w14:textId="77777777" w:rsidR="006A057C" w:rsidRDefault="006A057C" w:rsidP="006A057C">
      <w:pPr>
        <w:pStyle w:val="Odstavec1-1a"/>
        <w:numPr>
          <w:ilvl w:val="0"/>
          <w:numId w:val="69"/>
        </w:numPr>
      </w:pPr>
      <w:r w:rsidRPr="001F35C0">
        <w:t xml:space="preserve">Prostá elektrizace trati Lichkov </w:t>
      </w:r>
      <w:r>
        <w:t>–</w:t>
      </w:r>
      <w:r w:rsidRPr="001F35C0">
        <w:t xml:space="preserve"> Dolní Lipka – Králíky (</w:t>
      </w:r>
      <w:r>
        <w:t xml:space="preserve">investor </w:t>
      </w:r>
      <w:r w:rsidRPr="001F35C0">
        <w:t xml:space="preserve">SŽ, </w:t>
      </w:r>
      <w:r>
        <w:t>Stupeň dokumentace ZP bude zadán v 2. pol. roku 2024</w:t>
      </w:r>
      <w:r w:rsidRPr="001F35C0">
        <w:t>)</w:t>
      </w:r>
      <w:r>
        <w:t>.</w:t>
      </w:r>
    </w:p>
    <w:p w14:paraId="1CA0BB8B" w14:textId="77777777" w:rsidR="006A057C" w:rsidRPr="001F35C0" w:rsidRDefault="006A057C" w:rsidP="006A057C">
      <w:pPr>
        <w:pStyle w:val="Odstavec1-1a"/>
      </w:pPr>
      <w:r>
        <w:t xml:space="preserve">Rekonstrukce ul. Nádražní, Králíky (investor město Králíky, zpracovatel </w:t>
      </w:r>
      <w:r w:rsidRPr="004955FC">
        <w:t>SELLA &amp; AGRETA s.r.o.</w:t>
      </w:r>
      <w:r>
        <w:t>, předpoklad realizace 2025).</w:t>
      </w:r>
    </w:p>
    <w:p w14:paraId="636DA69F" w14:textId="417BAB58" w:rsidR="00FD501F" w:rsidRPr="00FD501F" w:rsidRDefault="00FD501F" w:rsidP="00475ECE">
      <w:pPr>
        <w:pStyle w:val="Nadpis2-1"/>
      </w:pPr>
      <w:bookmarkStart w:id="23" w:name="_Toc181619038"/>
      <w:r w:rsidRPr="00FD501F">
        <w:lastRenderedPageBreak/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23"/>
    </w:p>
    <w:p w14:paraId="009E086B" w14:textId="50649BA6" w:rsidR="00FD501F" w:rsidRPr="00FD501F" w:rsidRDefault="00FD501F" w:rsidP="00475ECE">
      <w:pPr>
        <w:pStyle w:val="Nadpis2-2"/>
      </w:pPr>
      <w:bookmarkStart w:id="24" w:name="_Toc181619039"/>
      <w:r w:rsidRPr="00FD501F">
        <w:t>Všeobecně</w:t>
      </w:r>
      <w:bookmarkEnd w:id="24"/>
    </w:p>
    <w:p w14:paraId="1D0FCBAC" w14:textId="0D5358E1" w:rsidR="00265F13" w:rsidRPr="006A057C" w:rsidRDefault="00265F13" w:rsidP="00265F13">
      <w:pPr>
        <w:pStyle w:val="Text2-1"/>
      </w:pPr>
      <w:r w:rsidRPr="00CC1A0B">
        <w:rPr>
          <w:b/>
        </w:rPr>
        <w:t>V zadávací dokumentaci jsou pro zpracování Dokumentace uvedeny VTP/</w:t>
      </w:r>
      <w:r w:rsidRPr="006A057C">
        <w:rPr>
          <w:b/>
        </w:rPr>
        <w:t>DOKUMENTACE/07/24 (dále jen „VTP/DOKUMENTACE“).</w:t>
      </w:r>
    </w:p>
    <w:p w14:paraId="11BB13C0" w14:textId="080440B8" w:rsidR="00FD501F" w:rsidRPr="006A057C" w:rsidRDefault="00FD501F" w:rsidP="00475ECE">
      <w:pPr>
        <w:pStyle w:val="Text2-1"/>
      </w:pPr>
      <w:r w:rsidRPr="006A057C">
        <w:t xml:space="preserve">Zhotovitel díla zajistí důsledné plnění požadavků vyplývající z vyjádření dotčených orgánů a osob uvedených v dokladové části </w:t>
      </w:r>
      <w:r w:rsidR="00475ECE" w:rsidRPr="006A057C">
        <w:t xml:space="preserve">z předchozího stupně </w:t>
      </w:r>
      <w:r w:rsidRPr="006A057C">
        <w:t>dokumentace a</w:t>
      </w:r>
      <w:r w:rsidR="00317F02" w:rsidRPr="006A057C">
        <w:t> </w:t>
      </w:r>
      <w:r w:rsidRPr="006A057C">
        <w:t>související dokumentace a to ve vzájemné součinnosti a návaznosti.</w:t>
      </w:r>
    </w:p>
    <w:p w14:paraId="18FC0BCD" w14:textId="1D35A26F" w:rsidR="004C5ABF" w:rsidRPr="006A057C" w:rsidRDefault="00D175B5" w:rsidP="00CF0415">
      <w:pPr>
        <w:pStyle w:val="Text2-1"/>
        <w:keepNext/>
      </w:pPr>
      <w:r w:rsidRPr="006A057C">
        <w:t>Odstavce 3</w:t>
      </w:r>
      <w:r w:rsidR="004C5ABF" w:rsidRPr="006A057C">
        <w:t>.4.</w:t>
      </w:r>
      <w:r w:rsidR="00C463D8" w:rsidRPr="006A057C">
        <w:t>8</w:t>
      </w:r>
      <w:r w:rsidRPr="006A057C">
        <w:t>,</w:t>
      </w:r>
      <w:r w:rsidR="004C5ABF" w:rsidRPr="006A057C">
        <w:t xml:space="preserve"> </w:t>
      </w:r>
      <w:r w:rsidRPr="006A057C">
        <w:t>3</w:t>
      </w:r>
      <w:r w:rsidR="004C5ABF" w:rsidRPr="006A057C">
        <w:t>.4.</w:t>
      </w:r>
      <w:r w:rsidRPr="006A057C">
        <w:t>1</w:t>
      </w:r>
      <w:r w:rsidR="00E50F50" w:rsidRPr="006A057C">
        <w:t>5</w:t>
      </w:r>
      <w:r w:rsidR="004C5ABF" w:rsidRPr="006A057C">
        <w:t xml:space="preserve"> </w:t>
      </w:r>
      <w:r w:rsidRPr="006A057C">
        <w:t>a 3.4.1</w:t>
      </w:r>
      <w:r w:rsidR="00E50F50" w:rsidRPr="006A057C">
        <w:t>7</w:t>
      </w:r>
      <w:r w:rsidRPr="006A057C">
        <w:t xml:space="preserve"> </w:t>
      </w:r>
      <w:r w:rsidR="000D6AF5" w:rsidRPr="006A057C">
        <w:t xml:space="preserve">ve </w:t>
      </w:r>
      <w:r w:rsidR="004C5ABF" w:rsidRPr="006A057C">
        <w:t>VTP/D</w:t>
      </w:r>
      <w:r w:rsidRPr="006A057C">
        <w:t>OKUMENTACE</w:t>
      </w:r>
      <w:r w:rsidR="004C5ABF" w:rsidRPr="006A057C">
        <w:t xml:space="preserve"> se ruší a nahrazují se následujícími </w:t>
      </w:r>
      <w:r w:rsidR="00B931DA" w:rsidRPr="006A057C">
        <w:t>odstavci</w:t>
      </w:r>
      <w:r w:rsidR="004C5ABF" w:rsidRPr="006A057C">
        <w:t xml:space="preserve">: </w:t>
      </w:r>
    </w:p>
    <w:p w14:paraId="185D784A" w14:textId="6B9FB130" w:rsidR="00D175B5" w:rsidRPr="006A057C" w:rsidRDefault="004C5ABF" w:rsidP="004C5ABF">
      <w:pPr>
        <w:pStyle w:val="Textbezslovn"/>
        <w:tabs>
          <w:tab w:val="left" w:pos="1701"/>
        </w:tabs>
        <w:ind w:left="1701" w:hanging="964"/>
      </w:pPr>
      <w:r w:rsidRPr="006A057C">
        <w:t>„</w:t>
      </w:r>
      <w:r w:rsidR="00306F78" w:rsidRPr="006A057C">
        <w:t>3</w:t>
      </w:r>
      <w:r w:rsidRPr="006A057C">
        <w:t>.4.</w:t>
      </w:r>
      <w:r w:rsidR="00C463D8" w:rsidRPr="006A057C">
        <w:t>8</w:t>
      </w:r>
      <w:r w:rsidRPr="006A057C">
        <w:t xml:space="preserve"> </w:t>
      </w:r>
      <w:r w:rsidRPr="006A057C">
        <w:tab/>
      </w:r>
      <w:r w:rsidR="00D175B5" w:rsidRPr="006A057C">
        <w:rPr>
          <w:b/>
        </w:rPr>
        <w:t>Součástí odevzdání Dokumentace ve stupni PDPS k připomínkovému řízení</w:t>
      </w:r>
      <w:r w:rsidR="00D175B5" w:rsidRPr="006A057C">
        <w:t xml:space="preserve"> bude vždy oceněný Soupis prací s výkazem výměr v otevřené formě ve formátu *.XLSM nebo *.XLSX a v elektronické podobě ve formátu *.PDF (viz 3.4.1</w:t>
      </w:r>
      <w:r w:rsidR="00C463D8" w:rsidRPr="006A057C">
        <w:t>9</w:t>
      </w:r>
      <w:r w:rsidR="00D175B5" w:rsidRPr="006A057C">
        <w:t xml:space="preserve"> těchto VTP) v rozsahu a podrobnostech stanoveném vyhláškou 169/2016 Sb. [46] a Směrnicí SŽDC č. 20 [7</w:t>
      </w:r>
      <w:r w:rsidR="00E50F50" w:rsidRPr="006A057C">
        <w:t>7</w:t>
      </w:r>
      <w:r w:rsidR="00D175B5" w:rsidRPr="006A057C">
        <w:t>].</w:t>
      </w:r>
    </w:p>
    <w:p w14:paraId="54DC66EE" w14:textId="7E501271" w:rsidR="00D175B5" w:rsidRPr="006A057C" w:rsidRDefault="00D175B5" w:rsidP="00D175B5">
      <w:pPr>
        <w:pStyle w:val="Textbezslovn"/>
        <w:tabs>
          <w:tab w:val="left" w:pos="1701"/>
        </w:tabs>
        <w:ind w:left="1701" w:hanging="964"/>
      </w:pPr>
      <w:r w:rsidRPr="006A057C">
        <w:t>3.4.1</w:t>
      </w:r>
      <w:r w:rsidR="00E50F50" w:rsidRPr="006A057C">
        <w:t>5</w:t>
      </w:r>
      <w:r w:rsidRPr="006A057C">
        <w:tab/>
      </w:r>
      <w:r w:rsidRPr="006A057C">
        <w:rPr>
          <w:b/>
        </w:rPr>
        <w:t xml:space="preserve">Definitivní odevzdání oceněného </w:t>
      </w:r>
      <w:r w:rsidR="003B699A" w:rsidRPr="006A057C">
        <w:rPr>
          <w:b/>
        </w:rPr>
        <w:t xml:space="preserve">a neoceněného </w:t>
      </w:r>
      <w:r w:rsidRPr="006A057C">
        <w:rPr>
          <w:b/>
        </w:rPr>
        <w:t>Soupisu prací v</w:t>
      </w:r>
      <w:r w:rsidR="003B699A" w:rsidRPr="006A057C">
        <w:rPr>
          <w:b/>
        </w:rPr>
        <w:t> </w:t>
      </w:r>
      <w:r w:rsidRPr="006A057C">
        <w:rPr>
          <w:b/>
        </w:rPr>
        <w:t>Dokumentaci ve stupni PDPS proběhne v otevřené formě ve formátu *.XL</w:t>
      </w:r>
      <w:r w:rsidR="003B699A" w:rsidRPr="006A057C">
        <w:rPr>
          <w:b/>
        </w:rPr>
        <w:t>S</w:t>
      </w:r>
      <w:r w:rsidR="00445041" w:rsidRPr="006A057C">
        <w:rPr>
          <w:b/>
        </w:rPr>
        <w:t>M</w:t>
      </w:r>
      <w:r w:rsidR="003B699A" w:rsidRPr="006A057C">
        <w:rPr>
          <w:b/>
        </w:rPr>
        <w:t xml:space="preserve"> </w:t>
      </w:r>
      <w:proofErr w:type="gramStart"/>
      <w:r w:rsidR="003B699A" w:rsidRPr="006A057C">
        <w:rPr>
          <w:b/>
        </w:rPr>
        <w:t>nebo*.XLSX</w:t>
      </w:r>
      <w:r w:rsidRPr="006A057C">
        <w:t xml:space="preserve">  a</w:t>
      </w:r>
      <w:proofErr w:type="gramEnd"/>
      <w:r w:rsidRPr="006A057C">
        <w:t xml:space="preserve"> v elektronické podobě v uzavřené formě ve formátu *.PDF (viz 3.4.1</w:t>
      </w:r>
      <w:r w:rsidR="00E50F50" w:rsidRPr="006A057C">
        <w:t>9</w:t>
      </w:r>
      <w:r w:rsidRPr="006A057C">
        <w:t xml:space="preserve"> těchto VTP). </w:t>
      </w:r>
    </w:p>
    <w:p w14:paraId="26658D35" w14:textId="2CC326AF" w:rsidR="003B699A" w:rsidRDefault="00D175B5" w:rsidP="00D175B5">
      <w:pPr>
        <w:pStyle w:val="Textbezslovn"/>
        <w:tabs>
          <w:tab w:val="left" w:pos="1701"/>
        </w:tabs>
        <w:ind w:left="1701" w:hanging="964"/>
      </w:pPr>
      <w:r w:rsidRPr="006A057C">
        <w:t>3.4.1</w:t>
      </w:r>
      <w:r w:rsidR="00E50F50" w:rsidRPr="006A057C">
        <w:t>7</w:t>
      </w:r>
      <w:r w:rsidRPr="006A057C">
        <w:tab/>
        <w:t>Zhotovitel se zavazuje k součinnosti s Objednatelem v probíhajícím zadávacím řízení na zhotovení stavby při řešení dodatečných informací, doplnění, či opravě Dokumentace ve stanove</w:t>
      </w:r>
      <w:r w:rsidR="003B699A" w:rsidRPr="006A057C">
        <w:t>ných lhůtách tak, aby nedošlo k </w:t>
      </w:r>
      <w:r w:rsidRPr="006A057C">
        <w:t>posunu termínů podání nabídek. V případě potřeby úpravy Soupisu prací v</w:t>
      </w:r>
      <w:r w:rsidR="003B699A" w:rsidRPr="006A057C">
        <w:t> </w:t>
      </w:r>
      <w:r w:rsidRPr="006A057C">
        <w:t xml:space="preserve">probíhajícím zadávacím řízení na zhotovení stavby Zhotovitel odevzdá opravený Soupis prací Objednateli vždy v oceněné </w:t>
      </w:r>
      <w:r w:rsidR="003B699A" w:rsidRPr="006A057C">
        <w:t xml:space="preserve">a neoceněné </w:t>
      </w:r>
      <w:r w:rsidRPr="006A057C">
        <w:t>variantě v</w:t>
      </w:r>
      <w:r w:rsidR="003B699A" w:rsidRPr="006A057C">
        <w:t> </w:t>
      </w:r>
      <w:r w:rsidRPr="006A057C">
        <w:t>elektronické podobě v otevřené formě ve formátu *.X</w:t>
      </w:r>
      <w:r w:rsidR="003B699A" w:rsidRPr="006A057C">
        <w:t>LS</w:t>
      </w:r>
      <w:r w:rsidRPr="006A057C">
        <w:t>M</w:t>
      </w:r>
      <w:r w:rsidR="003B699A" w:rsidRPr="006A057C">
        <w:t xml:space="preserve"> nebo *XLSX</w:t>
      </w:r>
      <w:r w:rsidRPr="006A057C">
        <w:t xml:space="preserve"> a</w:t>
      </w:r>
      <w:r w:rsidR="003B699A" w:rsidRPr="006A057C">
        <w:t xml:space="preserve"> v elektronické podobě </w:t>
      </w:r>
      <w:r w:rsidRPr="006A057C">
        <w:t>v</w:t>
      </w:r>
      <w:r w:rsidR="003B699A" w:rsidRPr="006A057C">
        <w:t> </w:t>
      </w:r>
      <w:r w:rsidRPr="006A057C">
        <w:t>uzavřené formě ve formátu *.PDF (viz 3.4.1</w:t>
      </w:r>
      <w:r w:rsidR="00E50F50" w:rsidRPr="006A057C">
        <w:t>9</w:t>
      </w:r>
      <w:r w:rsidRPr="006A057C">
        <w:t xml:space="preserve"> těchto VTP). Na základě těchto úprav v Soupisu prací provede Zhotovitel aktualizaci </w:t>
      </w:r>
      <w:r w:rsidR="003B699A" w:rsidRPr="006A057C">
        <w:t>D</w:t>
      </w:r>
      <w:r w:rsidRPr="006A057C">
        <w:t>okumentace v rozsahu všech příloh, kterých se tyto změny týkají nejpozději před zahájením zhotovení stavby.</w:t>
      </w:r>
      <w:r w:rsidR="00E76AEF" w:rsidRPr="006A057C">
        <w:t>“</w:t>
      </w:r>
      <w:r>
        <w:t xml:space="preserve"> </w:t>
      </w:r>
    </w:p>
    <w:p w14:paraId="507F2E68" w14:textId="77777777" w:rsidR="00F17C17" w:rsidRPr="0046694F" w:rsidRDefault="00F17C17" w:rsidP="00F17C17">
      <w:pPr>
        <w:pStyle w:val="Text2-1"/>
      </w:pPr>
      <w:bookmarkStart w:id="25" w:name="_Ref164241540"/>
      <w:r w:rsidRPr="0046694F">
        <w:t>Zhotovitel Dokumentace bude kooperovat ve vzájemné součinnosti se zhotovitelem zajištující uzavírání smluvních dokumentů (příprava podkladů nezbytných pro uzavírání smluvních dokumentů, apod.)</w:t>
      </w:r>
      <w:bookmarkEnd w:id="25"/>
    </w:p>
    <w:p w14:paraId="5C936B08" w14:textId="52E1B137" w:rsidR="00E60B93" w:rsidRPr="0046694F" w:rsidRDefault="00E60B93" w:rsidP="00DF059D">
      <w:pPr>
        <w:pStyle w:val="Text2-1"/>
      </w:pPr>
      <w:r w:rsidRPr="0046694F">
        <w:t xml:space="preserve">Součástí Dokumentace je vedení majetkoprávního vypořádání v přehledné “Tabulce pozemků a staveb dotčených stavbou“, jejíž vzor je uveden v příloze č. </w:t>
      </w:r>
      <w:r w:rsidRPr="0046694F">
        <w:fldChar w:fldCharType="begin"/>
      </w:r>
      <w:r w:rsidRPr="0046694F">
        <w:instrText xml:space="preserve"> REF _Ref180159873 \r \h  \* MERGEFORMAT </w:instrText>
      </w:r>
      <w:r w:rsidRPr="0046694F">
        <w:fldChar w:fldCharType="separate"/>
      </w:r>
      <w:r w:rsidR="00413ABA">
        <w:t>7.1.7</w:t>
      </w:r>
      <w:r w:rsidRPr="0046694F">
        <w:fldChar w:fldCharType="end"/>
      </w:r>
      <w:r w:rsidRPr="0046694F">
        <w:t xml:space="preserve"> těchto ZTP.</w:t>
      </w:r>
    </w:p>
    <w:p w14:paraId="16FCEDD0" w14:textId="4E158DEC" w:rsidR="004542C0" w:rsidRPr="0046694F" w:rsidRDefault="004542C0" w:rsidP="004542C0">
      <w:pPr>
        <w:pStyle w:val="Text2-1"/>
      </w:pPr>
      <w:r w:rsidRPr="0046694F">
        <w:t>Zhotovitel nebude zpracovávat 3D vizualizace, 3D zákresy vizualizací do fotografií a</w:t>
      </w:r>
      <w:r w:rsidR="008A3E70" w:rsidRPr="0046694F">
        <w:t> </w:t>
      </w:r>
      <w:proofErr w:type="spellStart"/>
      <w:r w:rsidRPr="0046694F">
        <w:t>videokompozice</w:t>
      </w:r>
      <w:proofErr w:type="spellEnd"/>
      <w:r w:rsidRPr="0046694F">
        <w:t xml:space="preserve"> dle kapitoly </w:t>
      </w:r>
      <w:r w:rsidR="007F6B0E" w:rsidRPr="0046694F">
        <w:t>8</w:t>
      </w:r>
      <w:r w:rsidRPr="0046694F">
        <w:t xml:space="preserve">. Vizualizace, zákresy do fotografií a </w:t>
      </w:r>
      <w:proofErr w:type="spellStart"/>
      <w:r w:rsidRPr="0046694F">
        <w:t>videokompozice</w:t>
      </w:r>
      <w:proofErr w:type="spellEnd"/>
      <w:r w:rsidRPr="0046694F">
        <w:t xml:space="preserve"> VTP/DOKUMENTACE.</w:t>
      </w:r>
    </w:p>
    <w:p w14:paraId="3A928B6F" w14:textId="188E6253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 xml:space="preserve">jednání s provozovatelem distribuční soustavy </w:t>
      </w:r>
      <w:proofErr w:type="spellStart"/>
      <w:r>
        <w:t>GasNet</w:t>
      </w:r>
      <w:proofErr w:type="spellEnd"/>
      <w:r>
        <w:t xml:space="preserve">, s.r.o. bude postupovat dle metodického postupu uzavřeného mezi SŽ a </w:t>
      </w:r>
      <w:proofErr w:type="spellStart"/>
      <w:r>
        <w:t>GasNet</w:t>
      </w:r>
      <w:proofErr w:type="spellEnd"/>
      <w:r>
        <w:t>, s.r.o. Metodický postup bude poskytnut Objednatelem na vyžádání.</w:t>
      </w:r>
    </w:p>
    <w:p w14:paraId="7FB68426" w14:textId="3CA5DFC6" w:rsidR="00EE5C7C" w:rsidRDefault="00EE5C7C" w:rsidP="00EE5C7C">
      <w:pPr>
        <w:pStyle w:val="Text2-1"/>
      </w:pPr>
      <w:r w:rsidRPr="007D1DF6">
        <w:t xml:space="preserve">Definitivní předání </w:t>
      </w:r>
      <w:r w:rsidRPr="0046694F">
        <w:t xml:space="preserve">Dokumentace dle odst. 3.4.18 VTP/DOKUMENTACE proběhne na médiu: USB </w:t>
      </w:r>
      <w:proofErr w:type="spellStart"/>
      <w:r w:rsidRPr="0046694F">
        <w:t>flash</w:t>
      </w:r>
      <w:proofErr w:type="spellEnd"/>
      <w:r w:rsidRPr="0046694F">
        <w:t xml:space="preserve"> disk</w:t>
      </w:r>
      <w:r w:rsidR="00F11D3E" w:rsidRPr="0046694F">
        <w:t xml:space="preserve"> / úložiště</w:t>
      </w:r>
      <w:r w:rsidR="0046694F">
        <w:t xml:space="preserve"> </w:t>
      </w:r>
      <w:proofErr w:type="spellStart"/>
      <w:r w:rsidR="0046694F">
        <w:t>datashare</w:t>
      </w:r>
      <w:proofErr w:type="spellEnd"/>
      <w:r w:rsidRPr="0046694F">
        <w:t>.</w:t>
      </w:r>
      <w:r w:rsidRPr="007D1DF6">
        <w:t xml:space="preserve"> </w:t>
      </w:r>
    </w:p>
    <w:p w14:paraId="2D8E481E" w14:textId="3ACA7AC3" w:rsidR="00AC58F1" w:rsidRPr="007D1DF6" w:rsidRDefault="00AC58F1" w:rsidP="00EE5C7C">
      <w:pPr>
        <w:pStyle w:val="Text2-1"/>
      </w:pPr>
      <w:r>
        <w:t>Součástí dokumentace bude vyčíslení potřebného počtu parkovacích stání dle Koncepce při nakládání s nemovitostmi osobních nádraží.</w:t>
      </w:r>
    </w:p>
    <w:p w14:paraId="21E8BCFF" w14:textId="77777777" w:rsidR="00F678E3" w:rsidRPr="00280C98" w:rsidRDefault="00F678E3" w:rsidP="002F2288">
      <w:pPr>
        <w:pStyle w:val="Nadpis2-2"/>
      </w:pPr>
      <w:bookmarkStart w:id="26" w:name="_Toc15649873"/>
      <w:bookmarkStart w:id="27" w:name="_Toc181619040"/>
      <w:r w:rsidRPr="00280C98">
        <w:t>Dopravní technologie</w:t>
      </w:r>
      <w:bookmarkEnd w:id="26"/>
      <w:bookmarkEnd w:id="27"/>
    </w:p>
    <w:p w14:paraId="7D36833C" w14:textId="77777777" w:rsidR="001D1CC5" w:rsidRPr="00280C98" w:rsidRDefault="001D1CC5" w:rsidP="001D1CC5">
      <w:pPr>
        <w:pStyle w:val="Text2-1"/>
      </w:pPr>
      <w:bookmarkStart w:id="28" w:name="_Toc15649875"/>
      <w:r>
        <w:t>Bude zpracována p</w:t>
      </w:r>
      <w:r w:rsidRPr="00D51921">
        <w:t xml:space="preserve">rovozní a dopravní technologie dle </w:t>
      </w:r>
      <w:r>
        <w:t>s</w:t>
      </w:r>
      <w:r w:rsidRPr="00D51921">
        <w:t>měrnice</w:t>
      </w:r>
      <w:r>
        <w:t xml:space="preserve"> </w:t>
      </w:r>
      <w:r w:rsidRPr="00D51921">
        <w:t>SŽ SM011</w:t>
      </w:r>
      <w:r>
        <w:t xml:space="preserve"> „</w:t>
      </w:r>
      <w:r w:rsidRPr="00D51921">
        <w:t>Dokumentace staveb Správy železnic, státní organizace</w:t>
      </w:r>
      <w:r>
        <w:t>“.</w:t>
      </w:r>
    </w:p>
    <w:p w14:paraId="41BCC93E" w14:textId="77777777" w:rsidR="00F678E3" w:rsidRPr="00280C98" w:rsidRDefault="00F678E3" w:rsidP="002F2288">
      <w:pPr>
        <w:pStyle w:val="Nadpis2-2"/>
      </w:pPr>
      <w:bookmarkStart w:id="29" w:name="_Toc181619041"/>
      <w:r w:rsidRPr="00280C98">
        <w:lastRenderedPageBreak/>
        <w:t>Zabezpečovací zařízení</w:t>
      </w:r>
      <w:bookmarkEnd w:id="28"/>
      <w:bookmarkEnd w:id="29"/>
    </w:p>
    <w:p w14:paraId="028123AC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4D28FA4E" w14:textId="77777777" w:rsidR="001D1CC5" w:rsidRPr="00280C98" w:rsidRDefault="001D1CC5" w:rsidP="001D1CC5">
      <w:pPr>
        <w:pStyle w:val="Text2-2"/>
      </w:pPr>
      <w:r w:rsidRPr="00162E2B">
        <w:t>Dopravna D3 K</w:t>
      </w:r>
      <w:r>
        <w:t>rálí</w:t>
      </w:r>
      <w:r w:rsidRPr="00162E2B">
        <w:t xml:space="preserve">ky je vybavena mechanickým zabezpečovacím zařízením. V dopravně je 8 výhybek zabezpečených výměnovými jednoduchými a kontrolními </w:t>
      </w:r>
      <w:proofErr w:type="spellStart"/>
      <w:r w:rsidRPr="00162E2B">
        <w:t>odtlačnými</w:t>
      </w:r>
      <w:proofErr w:type="spellEnd"/>
      <w:r w:rsidRPr="00162E2B">
        <w:t xml:space="preserve"> zámky a 2 výkolejky s kontrolními zámky</w:t>
      </w:r>
      <w:r w:rsidRPr="00280C98">
        <w:t>.</w:t>
      </w:r>
    </w:p>
    <w:p w14:paraId="19434035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0E6DC7AE" w14:textId="77777777" w:rsidR="001D1CC5" w:rsidRDefault="001D1CC5" w:rsidP="001D1CC5">
      <w:pPr>
        <w:pStyle w:val="Text2-2"/>
      </w:pPr>
      <w:bookmarkStart w:id="30" w:name="_Toc15649876"/>
      <w:r>
        <w:t>Provést úpravu vybavení a zá</w:t>
      </w:r>
      <w:r w:rsidRPr="000310DC">
        <w:t>vislostní logiky výhybek a výkolejek dle aktuálního stavu kolejiště po ukončení stavebních prací.</w:t>
      </w:r>
    </w:p>
    <w:p w14:paraId="24920A59" w14:textId="77777777" w:rsidR="001D1CC5" w:rsidRDefault="001D1CC5" w:rsidP="001D1CC5">
      <w:pPr>
        <w:pStyle w:val="Text2-2"/>
      </w:pPr>
      <w:r>
        <w:t>Vypracovat a schválit nové situační schéma dle aktuálního stavu po ukončení stavebních prací.</w:t>
      </w:r>
    </w:p>
    <w:p w14:paraId="11A3AB49" w14:textId="77777777" w:rsidR="001D1CC5" w:rsidRDefault="001D1CC5" w:rsidP="001D1CC5">
      <w:pPr>
        <w:pStyle w:val="Text2-2"/>
      </w:pPr>
      <w:r>
        <w:t>Vypracovat a schválit novou Závěrovou tabulku dle aktuálního stavu po ukončení stavebních prací.</w:t>
      </w:r>
    </w:p>
    <w:p w14:paraId="4EEED6C7" w14:textId="77777777" w:rsidR="001D1CC5" w:rsidRDefault="001D1CC5" w:rsidP="001D1CC5">
      <w:pPr>
        <w:pStyle w:val="Text2-2"/>
      </w:pPr>
      <w:r>
        <w:t xml:space="preserve">V případě </w:t>
      </w:r>
      <w:r w:rsidRPr="00DF49E9">
        <w:t>rozsáhl</w:t>
      </w:r>
      <w:r>
        <w:t>é</w:t>
      </w:r>
      <w:r w:rsidRPr="00DF49E9">
        <w:t xml:space="preserve"> zemní činností</w:t>
      </w:r>
      <w:r>
        <w:t xml:space="preserve"> budou položeny</w:t>
      </w:r>
      <w:r w:rsidRPr="00DF49E9">
        <w:t xml:space="preserve"> tří nov</w:t>
      </w:r>
      <w:r>
        <w:t>é</w:t>
      </w:r>
      <w:r w:rsidRPr="00DF49E9">
        <w:t xml:space="preserve"> HDPE trub</w:t>
      </w:r>
      <w:r>
        <w:t>ky</w:t>
      </w:r>
      <w:r w:rsidRPr="00DF49E9">
        <w:t>, bez ohledu na stávající stav</w:t>
      </w:r>
      <w:r>
        <w:t xml:space="preserve"> dle </w:t>
      </w:r>
      <w:r w:rsidRPr="00DF49E9">
        <w:t>SŽ TS 1/2022-SZ.</w:t>
      </w:r>
    </w:p>
    <w:p w14:paraId="2CCBDDE7" w14:textId="77777777" w:rsidR="001D1CC5" w:rsidRPr="00280C98" w:rsidRDefault="001D1CC5" w:rsidP="001D1CC5">
      <w:pPr>
        <w:pStyle w:val="Nadpis2-2"/>
        <w:numPr>
          <w:ilvl w:val="1"/>
          <w:numId w:val="6"/>
        </w:numPr>
      </w:pPr>
      <w:bookmarkStart w:id="31" w:name="_Toc15649877"/>
      <w:bookmarkStart w:id="32" w:name="_Toc179547179"/>
      <w:bookmarkStart w:id="33" w:name="_Toc181619042"/>
      <w:bookmarkStart w:id="34" w:name="_Toc15649878"/>
      <w:bookmarkEnd w:id="30"/>
      <w:r w:rsidRPr="00280C98">
        <w:t>Silnoproudá technologie včetně DŘT, trakční a energetická zařízení</w:t>
      </w:r>
      <w:bookmarkEnd w:id="31"/>
      <w:bookmarkEnd w:id="32"/>
      <w:bookmarkEnd w:id="33"/>
    </w:p>
    <w:p w14:paraId="240CA03E" w14:textId="77777777" w:rsidR="001D1CC5" w:rsidRPr="00F678E3" w:rsidRDefault="001D1CC5" w:rsidP="001D1CC5">
      <w:pPr>
        <w:pStyle w:val="Text2-1"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136C2AAA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 w:rsidRPr="00DB649A">
        <w:t>Osvětlení dopravny D3 Králíky je zajištěno dvěma věžemi o výšce 20 m osazených výbojkovými svítidly. Ovládání ručně</w:t>
      </w:r>
      <w:r w:rsidRPr="00280C98">
        <w:t>.</w:t>
      </w:r>
    </w:p>
    <w:p w14:paraId="37AD81D1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 w:rsidRPr="00DB649A">
        <w:t>Osvětlení pro cestující je zajištěno výložníky s LED svítidly na výpravní budově. Ovládání automaticky (spínací hodiny).</w:t>
      </w:r>
    </w:p>
    <w:p w14:paraId="165A0266" w14:textId="77777777" w:rsidR="001D1CC5" w:rsidRPr="00280C98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V dopravně D3 Králíky se nacházejí 4 zásuvkové stojany – po jednom u každé věže. Zbývající dva stojany se nacházejí u koleje č. 5 (jeden naproti VB a druhý naproti OV2.</w:t>
      </w:r>
    </w:p>
    <w:p w14:paraId="161AC3DF" w14:textId="77777777" w:rsidR="001D1CC5" w:rsidRPr="00F678E3" w:rsidRDefault="001D1CC5" w:rsidP="001D1CC5">
      <w:pPr>
        <w:pStyle w:val="Text2-1"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1BD8FA10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 w:rsidRPr="00DB649A">
        <w:t>Vybudování nového osvětlení pro nové nástupiště – včetně přístupových cest. Současný stav nebude dostačující pro novou polohu nástupiště</w:t>
      </w:r>
      <w:r w:rsidRPr="00280C98">
        <w:t>.</w:t>
      </w:r>
    </w:p>
    <w:p w14:paraId="6DFDE631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 w:rsidRPr="00DB649A">
        <w:t>Požadujeme sklopné stožárky s LED svítidly, případně lze využít i věž OV1.</w:t>
      </w:r>
    </w:p>
    <w:p w14:paraId="4074D059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Bude zřízen n</w:t>
      </w:r>
      <w:r w:rsidRPr="00DB649A">
        <w:t>ový rozvaděč osvětlení.</w:t>
      </w:r>
    </w:p>
    <w:p w14:paraId="5C69CB8F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Osvětlení bude i</w:t>
      </w:r>
      <w:r w:rsidRPr="00DB649A">
        <w:t>mplement</w:t>
      </w:r>
      <w:r>
        <w:t>ováno</w:t>
      </w:r>
      <w:r w:rsidRPr="00DB649A">
        <w:t xml:space="preserve"> do DDTS.</w:t>
      </w:r>
    </w:p>
    <w:p w14:paraId="61B315FF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 w:rsidRPr="00DB649A">
        <w:t>Osvětlení musí splňovat požadavky předpisu Správy železnic E11.</w:t>
      </w:r>
    </w:p>
    <w:p w14:paraId="2E5FCACE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Nové osvětlení bude vybaveno novým</w:t>
      </w:r>
      <w:r w:rsidRPr="00686477">
        <w:t xml:space="preserve"> </w:t>
      </w:r>
      <w:r>
        <w:t xml:space="preserve">samostatným </w:t>
      </w:r>
      <w:r w:rsidRPr="00686477">
        <w:t>elektroměr</w:t>
      </w:r>
      <w:r>
        <w:t>em</w:t>
      </w:r>
      <w:r w:rsidRPr="00686477">
        <w:t xml:space="preserve"> pro měření spotřeby osvětlení</w:t>
      </w:r>
      <w:r>
        <w:t>.</w:t>
      </w:r>
    </w:p>
    <w:p w14:paraId="2BF3FB48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Požadujeme p</w:t>
      </w:r>
      <w:r w:rsidRPr="00DB649A">
        <w:t xml:space="preserve">rověřit možnou kolizi nového nástupiště s kabelovou trasou rozvodů </w:t>
      </w:r>
      <w:proofErr w:type="spellStart"/>
      <w:r w:rsidRPr="00DB649A">
        <w:t>nn</w:t>
      </w:r>
      <w:proofErr w:type="spellEnd"/>
      <w:r w:rsidRPr="00DB649A">
        <w:t xml:space="preserve"> směrem k věži OV1.</w:t>
      </w:r>
    </w:p>
    <w:p w14:paraId="49FBC6B5" w14:textId="77777777" w:rsidR="001D1CC5" w:rsidRPr="00280C98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Předpokládá se zachování stávajících zásuvkových stojanů. V případě konfliktu s technickým řešením bude navrženo přemístění zásuvkových stojanů.</w:t>
      </w:r>
    </w:p>
    <w:p w14:paraId="5B02E784" w14:textId="77777777" w:rsidR="001D1CC5" w:rsidRPr="00280C98" w:rsidRDefault="001D1CC5" w:rsidP="001D1CC5">
      <w:pPr>
        <w:pStyle w:val="Nadpis2-2"/>
        <w:numPr>
          <w:ilvl w:val="1"/>
          <w:numId w:val="6"/>
        </w:numPr>
      </w:pPr>
      <w:bookmarkStart w:id="35" w:name="_Toc162439264"/>
      <w:bookmarkStart w:id="36" w:name="_Toc179547180"/>
      <w:bookmarkStart w:id="37" w:name="_Toc181619043"/>
      <w:r w:rsidRPr="00280C98">
        <w:t>Železniční svršek a spodek</w:t>
      </w:r>
      <w:bookmarkEnd w:id="35"/>
      <w:bookmarkEnd w:id="36"/>
      <w:bookmarkEnd w:id="37"/>
    </w:p>
    <w:p w14:paraId="1978A406" w14:textId="77777777" w:rsidR="001D1CC5" w:rsidRPr="00F678E3" w:rsidRDefault="001D1CC5" w:rsidP="001D1CC5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44393154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Stanice Králíky má 4 staniční koleje a 8 výhybek. Kolejový rošt je tvořen kolejnicemi tvaru S49 a tvaru T na betonových či dřevěných pražcích s rozdělením pražců “c“ a upevněním tuhým rozponovým RT nebo s upevněním tuhým K s podkladnicemi žebrovými se svěrkami ŽS4. Výhybky jsou stupňové či poměrové na dřevěných pražcích či ocelových pražcích. Kolejové lože je z drceného kameniva frakce 31,5/63 mm. Koleje a výhybky </w:t>
      </w:r>
      <w:r>
        <w:lastRenderedPageBreak/>
        <w:t>jsou částečně stykované i částečně svařeny do bezstykové koleje. U koleje č. 2 je boční rampa o délce 29 m v km 3,131-3,160.</w:t>
      </w:r>
    </w:p>
    <w:p w14:paraId="6126315D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Výhybky: </w:t>
      </w:r>
    </w:p>
    <w:p w14:paraId="1140B26D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Výhybka č.1 v km 3,271 JT6° L IV </w:t>
      </w:r>
      <w:proofErr w:type="spellStart"/>
      <w:r>
        <w:t>oc</w:t>
      </w:r>
      <w:proofErr w:type="spellEnd"/>
      <w:r>
        <w:t xml:space="preserve"> RT </w:t>
      </w:r>
      <w:proofErr w:type="spellStart"/>
      <w:r>
        <w:t>hz</w:t>
      </w:r>
      <w:proofErr w:type="spellEnd"/>
      <w:r>
        <w:t>;</w:t>
      </w:r>
    </w:p>
    <w:p w14:paraId="7A09B9D0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Výhybka č.2 v km 3,244 JT6° P II </w:t>
      </w:r>
      <w:proofErr w:type="spellStart"/>
      <w:r>
        <w:t>oc</w:t>
      </w:r>
      <w:proofErr w:type="spellEnd"/>
      <w:r>
        <w:t xml:space="preserve"> RT </w:t>
      </w:r>
      <w:proofErr w:type="spellStart"/>
      <w:r>
        <w:t>hz</w:t>
      </w:r>
      <w:proofErr w:type="spellEnd"/>
      <w:r>
        <w:t>;</w:t>
      </w:r>
    </w:p>
    <w:p w14:paraId="622A65EF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Výhybka č.3 v km 3,231 JT6° P II d RT </w:t>
      </w:r>
      <w:proofErr w:type="spellStart"/>
      <w:r>
        <w:t>hz</w:t>
      </w:r>
      <w:proofErr w:type="spellEnd"/>
      <w:r>
        <w:t>;</w:t>
      </w:r>
    </w:p>
    <w:p w14:paraId="0F9567F4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Výhybka č.4 v km 3,182 JA6° P II </w:t>
      </w:r>
      <w:proofErr w:type="spellStart"/>
      <w:r>
        <w:t>oc</w:t>
      </w:r>
      <w:proofErr w:type="spellEnd"/>
      <w:r>
        <w:t xml:space="preserve"> RT </w:t>
      </w:r>
      <w:proofErr w:type="spellStart"/>
      <w:r>
        <w:t>hz</w:t>
      </w:r>
      <w:proofErr w:type="spellEnd"/>
      <w:r>
        <w:t>;</w:t>
      </w:r>
    </w:p>
    <w:p w14:paraId="71C1C538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>Výhybka č.5 v km 3,048 JT6° L II d K </w:t>
      </w:r>
      <w:proofErr w:type="spellStart"/>
      <w:r>
        <w:t>hz</w:t>
      </w:r>
      <w:proofErr w:type="spellEnd"/>
      <w:r>
        <w:t>;</w:t>
      </w:r>
    </w:p>
    <w:p w14:paraId="31B7DD6C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Výhybka č.6 v km 2,990 JT6° L I d RT </w:t>
      </w:r>
      <w:proofErr w:type="spellStart"/>
      <w:r>
        <w:t>hz</w:t>
      </w:r>
      <w:proofErr w:type="spellEnd"/>
      <w:r>
        <w:t>;</w:t>
      </w:r>
    </w:p>
    <w:p w14:paraId="75B6373F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Výhybka č.7 v km 2,986 JT6° L II d RT </w:t>
      </w:r>
      <w:proofErr w:type="spellStart"/>
      <w:r>
        <w:t>hz</w:t>
      </w:r>
      <w:proofErr w:type="spellEnd"/>
      <w:r>
        <w:t>;</w:t>
      </w:r>
    </w:p>
    <w:p w14:paraId="6A7262DF" w14:textId="77777777" w:rsidR="001D1CC5" w:rsidRDefault="001D1CC5" w:rsidP="001D1CC5">
      <w:pPr>
        <w:pStyle w:val="Text2-2"/>
        <w:numPr>
          <w:ilvl w:val="0"/>
          <w:numId w:val="71"/>
        </w:numPr>
      </w:pPr>
      <w:r>
        <w:t>Výhybka č.8 v km 2,953 JS49 1:9-300 P d K </w:t>
      </w:r>
      <w:proofErr w:type="spellStart"/>
      <w:r>
        <w:t>hz</w:t>
      </w:r>
      <w:proofErr w:type="spellEnd"/>
      <w:r>
        <w:t>;</w:t>
      </w:r>
    </w:p>
    <w:p w14:paraId="4147EFEF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Koleje: </w:t>
      </w:r>
      <w:bookmarkStart w:id="38" w:name="_Hlk152141524"/>
    </w:p>
    <w:p w14:paraId="7FCC8561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>Kolej č.1 tvoří betonové pražce SB5, kolej T, RT;</w:t>
      </w:r>
    </w:p>
    <w:bookmarkEnd w:id="38"/>
    <w:p w14:paraId="6425C71B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Kolej č.2 tvoří </w:t>
      </w:r>
      <w:proofErr w:type="spellStart"/>
      <w:r>
        <w:t>dřevěnné</w:t>
      </w:r>
      <w:proofErr w:type="spellEnd"/>
      <w:r>
        <w:t xml:space="preserve"> pražce, kolej T, RT;</w:t>
      </w:r>
    </w:p>
    <w:p w14:paraId="1854542B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Kolej č.2a tvoří </w:t>
      </w:r>
      <w:proofErr w:type="spellStart"/>
      <w:r>
        <w:t>dřevěnné</w:t>
      </w:r>
      <w:proofErr w:type="spellEnd"/>
      <w:r>
        <w:t xml:space="preserve"> pražce, kolej S49, K;</w:t>
      </w:r>
    </w:p>
    <w:p w14:paraId="762DA4AC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Kolej č.2b tvoří </w:t>
      </w:r>
      <w:proofErr w:type="spellStart"/>
      <w:r>
        <w:t>dřevěnné</w:t>
      </w:r>
      <w:proofErr w:type="spellEnd"/>
      <w:r>
        <w:t xml:space="preserve"> pražce, kolej S49, K;</w:t>
      </w:r>
    </w:p>
    <w:p w14:paraId="50135D62" w14:textId="77777777" w:rsidR="001D1CC5" w:rsidRDefault="001D1CC5" w:rsidP="001D1CC5">
      <w:pPr>
        <w:pStyle w:val="Text2-2"/>
        <w:numPr>
          <w:ilvl w:val="0"/>
          <w:numId w:val="71"/>
        </w:numPr>
        <w:spacing w:after="0"/>
        <w:ind w:left="1451" w:hanging="357"/>
      </w:pPr>
      <w:r>
        <w:t xml:space="preserve">Kolej č.3 tvoří </w:t>
      </w:r>
      <w:proofErr w:type="spellStart"/>
      <w:r>
        <w:t>dřevěnné</w:t>
      </w:r>
      <w:proofErr w:type="spellEnd"/>
      <w:r>
        <w:t xml:space="preserve"> pražce, kolej T, RT;</w:t>
      </w:r>
    </w:p>
    <w:p w14:paraId="11F25F08" w14:textId="77777777" w:rsidR="001D1CC5" w:rsidRPr="00280C98" w:rsidRDefault="001D1CC5" w:rsidP="001D1CC5">
      <w:pPr>
        <w:pStyle w:val="Text2-2"/>
        <w:numPr>
          <w:ilvl w:val="0"/>
          <w:numId w:val="70"/>
        </w:numPr>
      </w:pPr>
      <w:r>
        <w:t xml:space="preserve">Kolej č.5 tvoří </w:t>
      </w:r>
      <w:proofErr w:type="spellStart"/>
      <w:r>
        <w:t>dřevěnné</w:t>
      </w:r>
      <w:proofErr w:type="spellEnd"/>
      <w:r>
        <w:t xml:space="preserve"> pražce, kolej T, RT;</w:t>
      </w:r>
    </w:p>
    <w:p w14:paraId="1A347500" w14:textId="77777777" w:rsidR="001D1CC5" w:rsidRPr="00F678E3" w:rsidRDefault="001D1CC5" w:rsidP="001D1CC5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6979323A" w14:textId="77777777" w:rsidR="001D1CC5" w:rsidRPr="00461540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 w:rsidRPr="00461540">
        <w:t xml:space="preserve">Výhybku č. 1 snést a výhybku nahradit vložit novou poměrovou výhybku JS49 1:9-300 L s hákovým závěrem z nového materiálu kompletně a s vysunutím do tratě směr Červená Voda o cca 7 m. </w:t>
      </w:r>
    </w:p>
    <w:p w14:paraId="6988C1DF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Výhybku č. 2 snést a nahradit kolejovým polem z betonových pražců s kolejnicemi S49 s upevněním tuhým K od KV1 do napojení stávajícího stavu koleje č. 1 o délce cca 35 m. </w:t>
      </w:r>
    </w:p>
    <w:p w14:paraId="3E8269F2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Výhybku č. 4 snést a nahradit kolejovým polem z dřevěných pražců s kolejnicemi S49 s upevněním tuhým K cca o délce 28 m. </w:t>
      </w:r>
    </w:p>
    <w:p w14:paraId="2C272BE7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Spojku </w:t>
      </w:r>
      <w:proofErr w:type="spellStart"/>
      <w:r>
        <w:t>v.č</w:t>
      </w:r>
      <w:proofErr w:type="spellEnd"/>
      <w:r>
        <w:t xml:space="preserve">. 2-v.č. 4 snést bez náhrady. </w:t>
      </w:r>
    </w:p>
    <w:p w14:paraId="75CBFF3A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Výhybku č. 5 snést bez náhrady. </w:t>
      </w:r>
    </w:p>
    <w:p w14:paraId="2E0B4AC2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Výhybku č. 7 snést a nahradit kolejovým polem z betonových pražců s kolejnicemi S49 s upevněním tuhým K od KV8 do napojení stávajícího stavu koleje č.1 o délce cca 28 m.</w:t>
      </w:r>
    </w:p>
    <w:p w14:paraId="023FC388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Spojku </w:t>
      </w:r>
      <w:proofErr w:type="spellStart"/>
      <w:r>
        <w:t>v.č</w:t>
      </w:r>
      <w:proofErr w:type="spellEnd"/>
      <w:r>
        <w:t xml:space="preserve">. 5-v.č. 7 snést bez náhrady. </w:t>
      </w:r>
    </w:p>
    <w:p w14:paraId="633CDDB8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Při úpravách svršku je potřeba zohlednit, že za KV1 a KV8 je potřeba vložit dlouhé výhybkové dřevěné pražce (cca 6 ks) a příčné dřevěné pražce (cca 8ks). Dále budou pokračovat betonové pražce. </w:t>
      </w:r>
    </w:p>
    <w:p w14:paraId="3112C738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V koleji č. 1 požadujeme snést kolejové pole cca o délce 29 m a vložit novou výhybku tvaru JS49 1:7,5(1:9)-190 L s hákovým závěrem. Od nové výhybky bude vloženo nové kolejové pole </w:t>
      </w:r>
      <w:proofErr w:type="gramStart"/>
      <w:r>
        <w:t>s</w:t>
      </w:r>
      <w:proofErr w:type="gramEnd"/>
      <w:r>
        <w:t xml:space="preserve"> napojení do </w:t>
      </w:r>
      <w:r w:rsidRPr="009F65C1">
        <w:t>stávající koleje č. 2a. Začátek</w:t>
      </w:r>
      <w:r>
        <w:t xml:space="preserve"> nové výhybky musí být stanoven tak, aby kolej č. 2a vedla podél boční rampy. Začátek výhybky bude přibližně v km 3,085 za stávajícím přechodem. </w:t>
      </w:r>
    </w:p>
    <w:p w14:paraId="387184FD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Kolej č. 2b snést bez náhrady v celé délce.</w:t>
      </w:r>
    </w:p>
    <w:p w14:paraId="7607A8FC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Snést bez náhrady část koleje č. 2 od ZV5 po napojení nového stavu koleje č. 2a. </w:t>
      </w:r>
    </w:p>
    <w:p w14:paraId="1EEACBE7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Po vložení nových konstrukcí budou provedeny nezbytné úpravy GPK, svaření do BK a další související úpravy (plochy, stezky, atd.). </w:t>
      </w:r>
    </w:p>
    <w:p w14:paraId="309D163D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Při výstavbě nástupiště nebude poškozen odvodňovací trativod, který vede podél </w:t>
      </w:r>
      <w:proofErr w:type="spellStart"/>
      <w:r>
        <w:t>v.č</w:t>
      </w:r>
      <w:proofErr w:type="spellEnd"/>
      <w:r>
        <w:t xml:space="preserve">. 5 a koleje č. 2b. </w:t>
      </w:r>
    </w:p>
    <w:p w14:paraId="156AFA47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Materiál železničního svršku na kolejová pole bude použit nový</w:t>
      </w:r>
      <w:r w:rsidRPr="00280C98">
        <w:t>.</w:t>
      </w:r>
    </w:p>
    <w:p w14:paraId="441040A5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lastRenderedPageBreak/>
        <w:t xml:space="preserve">Zhotovitel zajistí jednotné používání vodičů s připojením kabelovými oky v kolejích a výhybkách, kde železniční svršek slouží pro vedení zpětných trakčních proudů, tedy ve všech kolejích, nad kterými je/bude trakční vedení, včetně staveb, kde je plánována prostá elektrizace. Četnost připojení a umístění propojek zůstává zachována jako při připojení kolíkovými kontakty, použijí se oboustranné kontakty AR260, přičemž na jeden kontakt mohou být připojena maximálně 3 lana s tím, že na straně stojiny kolejnice, kde jsou umístěna dvě lana, musí být vodiče vůči sobě opačně orientované. Výhybky a lepené izolované styky se objednávají a dodávají s již zalisovanými kontakty. Kontakty a propojky mohou být zhotovovány také na stavbě. Typy připojení vodičů ke kolejnici, které byly schváleny zaváděcím listem ZL 26/2000-SZ, patentovaný systém AR firmy CEMBRE je uveden na odkazu </w:t>
      </w:r>
      <w:hyperlink r:id="rId11" w:history="1">
        <w:r w:rsidRPr="00D80362">
          <w:rPr>
            <w:rStyle w:val="Hypertextovodkaz"/>
            <w:noProof w:val="0"/>
          </w:rPr>
          <w:t>http://webzl.tudc.cz/zl_html/sz/2000/Z200026.htm</w:t>
        </w:r>
      </w:hyperlink>
      <w:r>
        <w:t>, kde budou zveřejněny případné další schválené systémy připojení, splňující požadavky SŽ.</w:t>
      </w:r>
    </w:p>
    <w:p w14:paraId="3E8CE564" w14:textId="77777777" w:rsidR="001D1CC5" w:rsidRPr="00280C98" w:rsidRDefault="001D1CC5" w:rsidP="001D1CC5">
      <w:pPr>
        <w:pStyle w:val="Nadpis2-2"/>
        <w:numPr>
          <w:ilvl w:val="1"/>
          <w:numId w:val="6"/>
        </w:numPr>
      </w:pPr>
      <w:bookmarkStart w:id="39" w:name="_Toc162439265"/>
      <w:bookmarkStart w:id="40" w:name="_Toc179547181"/>
      <w:bookmarkStart w:id="41" w:name="_Toc181619044"/>
      <w:r w:rsidRPr="00280C98">
        <w:t>Nástupiště</w:t>
      </w:r>
      <w:bookmarkEnd w:id="39"/>
      <w:bookmarkEnd w:id="40"/>
      <w:bookmarkEnd w:id="41"/>
    </w:p>
    <w:p w14:paraId="3E48F2F0" w14:textId="77777777" w:rsidR="001D1CC5" w:rsidRPr="00F678E3" w:rsidRDefault="001D1CC5" w:rsidP="001D1CC5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0F9CB137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Nástupiště v </w:t>
      </w:r>
      <w:proofErr w:type="spellStart"/>
      <w:r>
        <w:t>žst</w:t>
      </w:r>
      <w:proofErr w:type="spellEnd"/>
      <w:r>
        <w:t xml:space="preserve">. Králíky jsou dvě a to u koleje č.1 a u koleje č.2. Nástupiště jsou konstrukce </w:t>
      </w:r>
      <w:proofErr w:type="spellStart"/>
      <w:r>
        <w:t>Tischer</w:t>
      </w:r>
      <w:proofErr w:type="spellEnd"/>
      <w:r>
        <w:t xml:space="preserve"> (patka U65 a blok </w:t>
      </w:r>
      <w:proofErr w:type="spellStart"/>
      <w:r>
        <w:t>Tischer</w:t>
      </w:r>
      <w:proofErr w:type="spellEnd"/>
      <w:r>
        <w:t xml:space="preserve">) s jednou pevnou hranou s výškou </w:t>
      </w:r>
      <w:proofErr w:type="gramStart"/>
      <w:r>
        <w:t>200mm</w:t>
      </w:r>
      <w:proofErr w:type="gramEnd"/>
      <w:r>
        <w:t xml:space="preserve"> nad temenem kolejnice a dosypané štěrkodrtí frakce 0/4mm. Přístup na nástupiště je přechodem v km 3,080 z betonových panelů vložených v koleji č. 2 šíře 4 m a v koleji č. 1 šíře 2 m.</w:t>
      </w:r>
    </w:p>
    <w:p w14:paraId="09473E29" w14:textId="77777777" w:rsidR="001D1CC5" w:rsidRDefault="001D1CC5" w:rsidP="001D1CC5">
      <w:pPr>
        <w:pStyle w:val="Text2-2"/>
        <w:numPr>
          <w:ilvl w:val="0"/>
          <w:numId w:val="0"/>
        </w:numPr>
        <w:ind w:left="1701"/>
      </w:pPr>
      <w:r>
        <w:t>Délka nástupiště u koleje č. 1 km 3,046-3,126 – 80 m.</w:t>
      </w:r>
    </w:p>
    <w:p w14:paraId="0D2860B2" w14:textId="77777777" w:rsidR="001D1CC5" w:rsidRPr="00280C98" w:rsidRDefault="001D1CC5" w:rsidP="001D1CC5">
      <w:pPr>
        <w:pStyle w:val="Text2-2"/>
        <w:numPr>
          <w:ilvl w:val="0"/>
          <w:numId w:val="0"/>
        </w:numPr>
        <w:ind w:left="1701"/>
      </w:pPr>
      <w:r>
        <w:t>Délka nástupiště u koleje č. 3 km 3,048-3,108 – 60 m.</w:t>
      </w:r>
    </w:p>
    <w:p w14:paraId="6112502C" w14:textId="77777777" w:rsidR="001D1CC5" w:rsidRPr="00F678E3" w:rsidRDefault="001D1CC5" w:rsidP="001D1CC5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169A9B14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>Vnější nástupiště typu L bez konzolových desek délky 90 m s výškou nad temenem kolejnice 550 mm a šířkou 3 m umístěné u koleje č. 1. Přístup na nástupiště schody a šikmou rampou. Začátek nástupiště od přechodu v km 3,080 směr Dolní Lipka. Předpokládaný km nástupiště bude tedy 3,078-3,018.</w:t>
      </w:r>
    </w:p>
    <w:p w14:paraId="443C01BE" w14:textId="77777777" w:rsidR="001D1CC5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Technické řešení a umístění nástupiště bude umožňovat jeho budoucí prodloužení až na délku 110 m. </w:t>
      </w:r>
    </w:p>
    <w:p w14:paraId="4D1BA7B2" w14:textId="77777777" w:rsidR="001D1CC5" w:rsidRPr="00280C98" w:rsidRDefault="001D1CC5" w:rsidP="001D1CC5">
      <w:pPr>
        <w:pStyle w:val="Text2-2"/>
        <w:numPr>
          <w:ilvl w:val="3"/>
          <w:numId w:val="6"/>
        </w:numPr>
        <w:tabs>
          <w:tab w:val="clear" w:pos="1077"/>
          <w:tab w:val="num" w:pos="1701"/>
        </w:tabs>
        <w:ind w:left="1701" w:hanging="964"/>
      </w:pPr>
      <w:r>
        <w:t xml:space="preserve">Přechod v kol. č 1 zůstane zachován z důvodu přístupu na nástupiště u koleje č. 3.  </w:t>
      </w:r>
    </w:p>
    <w:p w14:paraId="4B21479F" w14:textId="77777777" w:rsidR="00F678E3" w:rsidRPr="00280C98" w:rsidRDefault="00F678E3" w:rsidP="002F2288">
      <w:pPr>
        <w:pStyle w:val="Nadpis2-2"/>
      </w:pPr>
      <w:bookmarkStart w:id="42" w:name="_Toc15649884"/>
      <w:bookmarkStart w:id="43" w:name="_Toc181619045"/>
      <w:bookmarkEnd w:id="34"/>
      <w:r w:rsidRPr="00280C98">
        <w:t>Ostatní objekty</w:t>
      </w:r>
      <w:bookmarkEnd w:id="42"/>
      <w:bookmarkEnd w:id="43"/>
    </w:p>
    <w:p w14:paraId="56C57F7E" w14:textId="77777777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14:paraId="2700A481" w14:textId="77777777" w:rsidR="00002C2C" w:rsidRPr="00FD501F" w:rsidRDefault="00002C2C" w:rsidP="00A71A6E">
      <w:pPr>
        <w:pStyle w:val="Nadpis2-2"/>
      </w:pPr>
      <w:bookmarkStart w:id="44" w:name="_Toc181619046"/>
      <w:bookmarkStart w:id="45" w:name="_Toc15649886"/>
      <w:r w:rsidRPr="00FD501F">
        <w:t>Zásady organizace výstavby</w:t>
      </w:r>
      <w:bookmarkEnd w:id="44"/>
    </w:p>
    <w:p w14:paraId="011DB3F4" w14:textId="77777777" w:rsidR="001D1CC5" w:rsidRPr="00F41400" w:rsidRDefault="001D1CC5" w:rsidP="001D1CC5">
      <w:pPr>
        <w:pStyle w:val="Text2-1"/>
      </w:pPr>
      <w:r w:rsidRPr="00F41400">
        <w:t>Bude minimalizován rozsah nepřetržitých výluk.</w:t>
      </w:r>
    </w:p>
    <w:p w14:paraId="5A04F45C" w14:textId="1A1633D6" w:rsidR="00F678E3" w:rsidRPr="00280C98" w:rsidRDefault="00F678E3" w:rsidP="00EF174F">
      <w:pPr>
        <w:pStyle w:val="Nadpis2-2"/>
      </w:pPr>
      <w:bookmarkStart w:id="46" w:name="_Toc181619047"/>
      <w:r w:rsidRPr="00280C98">
        <w:t>Geodetická dokumentace</w:t>
      </w:r>
      <w:bookmarkEnd w:id="45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46"/>
    </w:p>
    <w:p w14:paraId="190D0C8B" w14:textId="77777777" w:rsidR="001D1CC5" w:rsidRPr="00715801" w:rsidRDefault="001D1CC5" w:rsidP="001D1CC5">
      <w:pPr>
        <w:pStyle w:val="Text2-1"/>
      </w:pPr>
      <w:bookmarkStart w:id="47" w:name="_Hlk158283429"/>
      <w:r w:rsidRPr="00715801">
        <w:t>Poskytování geodetických podkladů se řídí Pokynem generálního ředitele SŽ PO</w:t>
      </w:r>
      <w:r w:rsidRPr="00715801">
        <w:noBreakHyphen/>
        <w:t>06/2020-GŘ, Pokyn generálního ředitele k poskytování geodetických podkladů a činností pro přípravu a realizaci opravných a investičních akcí.</w:t>
      </w:r>
    </w:p>
    <w:p w14:paraId="24A6E001" w14:textId="77777777" w:rsidR="001D1CC5" w:rsidRPr="00715801" w:rsidRDefault="001D1CC5" w:rsidP="001D1CC5">
      <w:pPr>
        <w:pStyle w:val="Text2-1"/>
      </w:pPr>
      <w:r w:rsidRPr="00715801">
        <w:t>Zhotovitel je povinen</w:t>
      </w:r>
      <w:r>
        <w:t xml:space="preserve">, </w:t>
      </w:r>
      <w:r w:rsidRPr="00715801">
        <w:t>v případě prací na úplných mapových podkladech</w:t>
      </w:r>
      <w:r>
        <w:t>, si</w:t>
      </w:r>
      <w:r w:rsidRPr="00715801">
        <w:t xml:space="preserve"> alespoň 1 měsíc předem vyžádat mapové podklady na SŽG ve vazbě na stav DTMŽ.</w:t>
      </w:r>
    </w:p>
    <w:p w14:paraId="30EC3FFC" w14:textId="77777777" w:rsidR="001D1CC5" w:rsidRPr="00715801" w:rsidRDefault="001D1CC5" w:rsidP="001D1CC5">
      <w:pPr>
        <w:pStyle w:val="Text2-1"/>
      </w:pPr>
      <w:r w:rsidRPr="00715801">
        <w:t>Závazným formátem mapových podkladů a mapové geodetické dokumentace je ŽXML.</w:t>
      </w:r>
    </w:p>
    <w:p w14:paraId="725F742B" w14:textId="77777777" w:rsidR="001D1CC5" w:rsidRPr="00715801" w:rsidRDefault="001D1CC5" w:rsidP="001D1CC5">
      <w:pPr>
        <w:pStyle w:val="Text2-1"/>
      </w:pPr>
      <w:r w:rsidRPr="00715801">
        <w:lastRenderedPageBreak/>
        <w:t xml:space="preserve">Zhotovitel se zavazuje předat doplněné a úplné mapové podklady podle pravidel uvedených v předpisu SŽ M20/MP014 ve formátu ŽXML. Zhotovitel se zavazuje data </w:t>
      </w:r>
      <w:r w:rsidRPr="00715801">
        <w:rPr>
          <w:rFonts w:ascii="Verdana-Bold" w:hAnsi="Verdana-Bold" w:cs="Verdana-Bold"/>
        </w:rPr>
        <w:t>ve formátu ŽXML předat plně navázána na stav v informačním sytému DTMŽ a DTM krajů</w:t>
      </w:r>
      <w:r w:rsidRPr="00715801">
        <w:t>.</w:t>
      </w:r>
    </w:p>
    <w:p w14:paraId="52F89CB7" w14:textId="55ECB4C7" w:rsidR="001D1CC5" w:rsidRPr="009E3C7E" w:rsidRDefault="001D1CC5" w:rsidP="001D1CC5">
      <w:pPr>
        <w:pStyle w:val="Text2-1"/>
      </w:pPr>
      <w:r w:rsidRPr="009E3C7E">
        <w:rPr>
          <w:b/>
        </w:rPr>
        <w:t>Na neelektrizovaných tratích</w:t>
      </w:r>
      <w:r w:rsidRPr="009E3C7E">
        <w:t xml:space="preserve"> musí být návrh vytyčovací sítě řešen s vědomím, že ŽBP upravené pro potřeby vytyčovací sítě má plnit současně funkci zajištění PPK, a to v souladu s požadavky dle dopisu Ředitele O13, čj. 168954/2021-SŽ-GŘ-O13, Zajištění prostorové polohy na neelektrizovaných tratích SŽ (viz Příloha </w:t>
      </w:r>
      <w:r w:rsidRPr="009E3C7E">
        <w:fldChar w:fldCharType="begin"/>
      </w:r>
      <w:r w:rsidRPr="009E3C7E">
        <w:instrText xml:space="preserve"> REF _Ref175135542 \r \h </w:instrText>
      </w:r>
      <w:r>
        <w:instrText xml:space="preserve"> \* MERGEFORMAT </w:instrText>
      </w:r>
      <w:r w:rsidRPr="009E3C7E">
        <w:fldChar w:fldCharType="separate"/>
      </w:r>
      <w:r w:rsidR="00413ABA">
        <w:t>7.1.1</w:t>
      </w:r>
      <w:r w:rsidRPr="009E3C7E">
        <w:fldChar w:fldCharType="end"/>
      </w:r>
      <w:r w:rsidRPr="009E3C7E">
        <w:t xml:space="preserve"> těchto ZTP).</w:t>
      </w:r>
    </w:p>
    <w:p w14:paraId="0E261756" w14:textId="578AA630" w:rsidR="00E72972" w:rsidRPr="001D1CC5" w:rsidRDefault="00E72972">
      <w:pPr>
        <w:pStyle w:val="Nadpis2-2"/>
      </w:pPr>
      <w:bookmarkStart w:id="48" w:name="_Toc181619048"/>
      <w:bookmarkStart w:id="49" w:name="_Toc15649887"/>
      <w:bookmarkEnd w:id="47"/>
      <w:r w:rsidRPr="001D1CC5">
        <w:t xml:space="preserve">Centrální nákup materiálu </w:t>
      </w:r>
      <w:r w:rsidR="00FB5BFF" w:rsidRPr="001D1CC5">
        <w:t>–</w:t>
      </w:r>
      <w:r w:rsidRPr="001D1CC5">
        <w:t xml:space="preserve"> </w:t>
      </w:r>
      <w:r w:rsidR="00121AB6" w:rsidRPr="001D1CC5">
        <w:t>M</w:t>
      </w:r>
      <w:r w:rsidRPr="001D1CC5">
        <w:t>obiliář</w:t>
      </w:r>
      <w:r w:rsidR="00FB5BFF" w:rsidRPr="001D1CC5">
        <w:t xml:space="preserve"> a A</w:t>
      </w:r>
      <w:r w:rsidR="00A1397E" w:rsidRPr="001D1CC5">
        <w:t>D</w:t>
      </w:r>
      <w:r w:rsidR="00FB5BFF" w:rsidRPr="001D1CC5">
        <w:t>Z</w:t>
      </w:r>
      <w:bookmarkEnd w:id="48"/>
    </w:p>
    <w:p w14:paraId="6659F995" w14:textId="7156F1A5" w:rsidR="00E72972" w:rsidRPr="001D1CC5" w:rsidRDefault="00E72972" w:rsidP="00B875EE">
      <w:pPr>
        <w:pStyle w:val="Text2-1"/>
      </w:pPr>
      <w:r w:rsidRPr="001D1CC5">
        <w:t xml:space="preserve">Součástí stavby bude dodávka mobiliáře (sedací nábytek do interiéru/exteriéru, nádoby na odpad do interiéru/exteriéru, nádoby na tříděný odpad, stojany na kola, vývěsky a informační panely – dále jen „Mobiliář“) a Zařízení pro vstup a výběr poplatku (automaty dveřních zámků - dále jen „ADZ“). Zhotovitel stavby zajistí stavební připravenost (viz příloha </w:t>
      </w:r>
      <w:r w:rsidR="00052F5B" w:rsidRPr="001D1CC5">
        <w:fldChar w:fldCharType="begin"/>
      </w:r>
      <w:r w:rsidR="00052F5B" w:rsidRPr="001D1CC5">
        <w:instrText xml:space="preserve"> REF _Ref88652906 \r \h </w:instrText>
      </w:r>
      <w:r w:rsidR="00437B9F" w:rsidRPr="001D1CC5">
        <w:instrText xml:space="preserve"> \* MERGEFORMAT </w:instrText>
      </w:r>
      <w:r w:rsidR="00052F5B" w:rsidRPr="001D1CC5">
        <w:fldChar w:fldCharType="separate"/>
      </w:r>
      <w:r w:rsidR="00413ABA">
        <w:t>7.1.3</w:t>
      </w:r>
      <w:r w:rsidR="00052F5B" w:rsidRPr="001D1CC5">
        <w:fldChar w:fldCharType="end"/>
      </w:r>
      <w:r w:rsidR="00052F5B" w:rsidRPr="001D1CC5">
        <w:t xml:space="preserve"> těchto </w:t>
      </w:r>
      <w:r w:rsidRPr="001D1CC5">
        <w:t xml:space="preserve">ZTP) a montáž Mobiliáře a ADZ. Zhotovitel Dokumentace ve stupni PDPS zajistí vyčlenění Mobiliáře a ADZ do </w:t>
      </w:r>
      <w:proofErr w:type="spellStart"/>
      <w:r w:rsidRPr="001D1CC5">
        <w:t>podobjektů</w:t>
      </w:r>
      <w:proofErr w:type="spellEnd"/>
      <w:r w:rsidRPr="001D1CC5">
        <w:t xml:space="preserve"> a</w:t>
      </w:r>
      <w:r w:rsidR="00052F5B" w:rsidRPr="001D1CC5">
        <w:t> </w:t>
      </w:r>
      <w:r w:rsidRPr="001D1CC5">
        <w:t>v</w:t>
      </w:r>
      <w:r w:rsidR="00052F5B" w:rsidRPr="001D1CC5">
        <w:t> </w:t>
      </w:r>
      <w:r w:rsidRPr="001D1CC5">
        <w:t xml:space="preserve">příslušných položkách upraví technickou specifikaci s odkazem na „stavební připravenost“ (viz příloha </w:t>
      </w:r>
      <w:r w:rsidRPr="001D1CC5">
        <w:fldChar w:fldCharType="begin"/>
      </w:r>
      <w:r w:rsidRPr="001D1CC5">
        <w:instrText xml:space="preserve"> REF _Ref88652906 \r \h </w:instrText>
      </w:r>
      <w:r w:rsidR="00437B9F" w:rsidRPr="001D1CC5">
        <w:instrText xml:space="preserve"> \* MERGEFORMAT </w:instrText>
      </w:r>
      <w:r w:rsidRPr="001D1CC5">
        <w:fldChar w:fldCharType="separate"/>
      </w:r>
      <w:r w:rsidR="00413ABA">
        <w:t>7.1.3</w:t>
      </w:r>
      <w:r w:rsidRPr="001D1CC5">
        <w:fldChar w:fldCharType="end"/>
      </w:r>
      <w:r w:rsidRPr="001D1CC5">
        <w:t xml:space="preserve"> těchto ZTP). V případě, že je staveništní připravenost a</w:t>
      </w:r>
      <w:r w:rsidR="00052F5B" w:rsidRPr="001D1CC5">
        <w:t> </w:t>
      </w:r>
      <w:r w:rsidRPr="001D1CC5">
        <w:t xml:space="preserve">montáž součástí agregace položky dodávky Mobiliáře/AZD, budou tyto položky </w:t>
      </w:r>
      <w:proofErr w:type="spellStart"/>
      <w:r w:rsidRPr="001D1CC5">
        <w:t>deagregované</w:t>
      </w:r>
      <w:proofErr w:type="spellEnd"/>
      <w:r w:rsidRPr="001D1CC5">
        <w:t xml:space="preserve"> v rozdělení na</w:t>
      </w:r>
      <w:r w:rsidR="0069729A" w:rsidRPr="001D1CC5">
        <w:t> </w:t>
      </w:r>
      <w:r w:rsidRPr="001D1CC5">
        <w:t>staveništní připravenost včetně montáže a dodávku Mobiliáře/AZD.</w:t>
      </w:r>
    </w:p>
    <w:p w14:paraId="24C8C3F0" w14:textId="77777777" w:rsidR="00E72972" w:rsidRPr="001D1CC5" w:rsidRDefault="00E72972" w:rsidP="00B875EE">
      <w:pPr>
        <w:pStyle w:val="Text2-1"/>
      </w:pPr>
      <w:r w:rsidRPr="001D1CC5">
        <w:t xml:space="preserve">V technické zprávě příslušného SO, ve kterém je Mobiliář/ADZ použit, bude uvedeno:  </w:t>
      </w:r>
    </w:p>
    <w:p w14:paraId="45119CDD" w14:textId="77777777" w:rsidR="00E72972" w:rsidRPr="001D1CC5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1D1CC5">
        <w:rPr>
          <w:i/>
          <w:sz w:val="18"/>
          <w:szCs w:val="18"/>
        </w:rPr>
        <w:t>„Mobiliář/ADZ, který je součástí SO dle technické specifikace jednotlivých položek v Soupisu prací, není součástí dodávky na zhotovení stavby a jako součást nákladů stavby jsou samostatně vyčleněné. Centrální zajištění Mobiliáře a ADZ je provedeno ze strany SŽ centrálním nákupem.</w:t>
      </w:r>
    </w:p>
    <w:p w14:paraId="4FBB997C" w14:textId="77777777" w:rsidR="00E72972" w:rsidRPr="001D1CC5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1D1CC5">
        <w:rPr>
          <w:i/>
          <w:sz w:val="18"/>
          <w:szCs w:val="18"/>
        </w:rPr>
        <w:t xml:space="preserve">Jedná se o Mobiliář/ADZ, který je vyčleněn do </w:t>
      </w:r>
      <w:proofErr w:type="spellStart"/>
      <w:r w:rsidRPr="001D1CC5">
        <w:rPr>
          <w:i/>
          <w:sz w:val="18"/>
          <w:szCs w:val="18"/>
        </w:rPr>
        <w:t>podobjektů</w:t>
      </w:r>
      <w:proofErr w:type="spellEnd"/>
      <w:r w:rsidRPr="001D1CC5">
        <w:rPr>
          <w:i/>
          <w:sz w:val="18"/>
          <w:szCs w:val="18"/>
        </w:rPr>
        <w:t>:</w:t>
      </w:r>
      <w:proofErr w:type="gramStart"/>
      <w:r w:rsidRPr="001D1CC5">
        <w:rPr>
          <w:i/>
          <w:sz w:val="18"/>
          <w:szCs w:val="18"/>
        </w:rPr>
        <w:t xml:space="preserve"> ….</w:t>
      </w:r>
      <w:proofErr w:type="gramEnd"/>
      <w:r w:rsidRPr="001D1CC5">
        <w:rPr>
          <w:i/>
          <w:sz w:val="18"/>
          <w:szCs w:val="18"/>
        </w:rPr>
        <w:t>“</w:t>
      </w:r>
    </w:p>
    <w:p w14:paraId="6AFC03A9" w14:textId="1548905F" w:rsidR="00E72972" w:rsidRPr="001D1CC5" w:rsidRDefault="00142D23" w:rsidP="00142D23">
      <w:pPr>
        <w:pStyle w:val="Textbezslovn"/>
      </w:pPr>
      <w:r w:rsidRPr="001D1CC5">
        <w:rPr>
          <w:b/>
        </w:rPr>
        <w:t>Poznámka:</w:t>
      </w:r>
      <w:r w:rsidRPr="001D1CC5">
        <w:t xml:space="preserve"> zde Zhotovitel </w:t>
      </w:r>
      <w:r w:rsidR="00E72972" w:rsidRPr="001D1CC5">
        <w:t>uved</w:t>
      </w:r>
      <w:r w:rsidRPr="001D1CC5">
        <w:t>e</w:t>
      </w:r>
      <w:r w:rsidR="00D00464" w:rsidRPr="001D1CC5">
        <w:t xml:space="preserve"> </w:t>
      </w:r>
      <w:proofErr w:type="spellStart"/>
      <w:r w:rsidR="00D00464" w:rsidRPr="001D1CC5">
        <w:t>podobjekty</w:t>
      </w:r>
      <w:proofErr w:type="spellEnd"/>
      <w:r w:rsidR="00D00464" w:rsidRPr="001D1CC5">
        <w:t xml:space="preserve"> s Mobiliářem, </w:t>
      </w:r>
      <w:r w:rsidR="00E72972" w:rsidRPr="001D1CC5">
        <w:t>přehled termínů dodávek Mobiliáře (</w:t>
      </w:r>
      <w:r w:rsidRPr="001D1CC5">
        <w:t xml:space="preserve">dle </w:t>
      </w:r>
      <w:r w:rsidR="00E72972" w:rsidRPr="001D1CC5">
        <w:t>typu) a</w:t>
      </w:r>
      <w:r w:rsidR="00D00464" w:rsidRPr="001D1CC5">
        <w:t> </w:t>
      </w:r>
      <w:r w:rsidR="00E72972" w:rsidRPr="001D1CC5">
        <w:t>ADZ</w:t>
      </w:r>
      <w:r w:rsidRPr="001D1CC5">
        <w:t>,</w:t>
      </w:r>
      <w:r w:rsidR="00E72972" w:rsidRPr="001D1CC5">
        <w:t xml:space="preserve"> včetně požadovaného množství pro jednotlivé objekty</w:t>
      </w:r>
      <w:r w:rsidRPr="001D1CC5">
        <w:t>.</w:t>
      </w:r>
    </w:p>
    <w:p w14:paraId="61254D86" w14:textId="77777777" w:rsidR="00E72972" w:rsidRPr="001D1CC5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1D1CC5">
        <w:rPr>
          <w:i/>
          <w:sz w:val="18"/>
          <w:szCs w:val="18"/>
        </w:rPr>
        <w:t>„Součástí činnosti zhotovitele stavby bude u položek v Soupisu prací, u nichž je dodavatelem Mobiliáře a ADZ SŽ, stavební připravenost a montáž, která je definována v zadávací dokumentaci pro výběrové řízení na zhotovení stavby.</w:t>
      </w:r>
    </w:p>
    <w:p w14:paraId="6F1BF381" w14:textId="77777777" w:rsidR="00E72972" w:rsidRPr="001D1CC5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1D1CC5">
        <w:rPr>
          <w:i/>
          <w:sz w:val="18"/>
          <w:szCs w:val="18"/>
        </w:rPr>
        <w:t>Další pokyny k dodávkám Mobiliáře a ADZ jsou uvedeny v zadávací dokumentaci pro výběrové řízení na zhotovení stavby (ZTP).“</w:t>
      </w:r>
    </w:p>
    <w:p w14:paraId="1E59964C" w14:textId="77777777" w:rsidR="00E72972" w:rsidRPr="001D1CC5" w:rsidRDefault="00E72972" w:rsidP="00B875EE">
      <w:pPr>
        <w:pStyle w:val="Text2-1"/>
      </w:pPr>
      <w:r w:rsidRPr="001D1CC5">
        <w:t xml:space="preserve">Soupisy prací na SO, jehož součástí je Mobiliář/ADZ se rozčlení do dvou </w:t>
      </w:r>
      <w:proofErr w:type="spellStart"/>
      <w:r w:rsidRPr="001D1CC5">
        <w:t>podobjektů</w:t>
      </w:r>
      <w:proofErr w:type="spellEnd"/>
      <w:r w:rsidRPr="001D1CC5">
        <w:t xml:space="preserve">, kdy součástí </w:t>
      </w:r>
      <w:proofErr w:type="spellStart"/>
      <w:r w:rsidRPr="001D1CC5">
        <w:t>podobjektu</w:t>
      </w:r>
      <w:proofErr w:type="spellEnd"/>
      <w:r w:rsidRPr="001D1CC5">
        <w:t xml:space="preserve"> SO XX-XX-XX</w:t>
      </w:r>
      <w:r w:rsidRPr="001D1CC5">
        <w:rPr>
          <w:b/>
        </w:rPr>
        <w:t>.01</w:t>
      </w:r>
      <w:r w:rsidRPr="001D1CC5">
        <w:t xml:space="preserve"> budou činnosti zajišťované Zhotovitelem včetně staveništní připravenosti pro osazení Mobiliáře/ADZ a montáže. Součástí </w:t>
      </w:r>
      <w:proofErr w:type="spellStart"/>
      <w:r w:rsidRPr="001D1CC5">
        <w:t>podobjektu</w:t>
      </w:r>
      <w:proofErr w:type="spellEnd"/>
      <w:r w:rsidRPr="001D1CC5">
        <w:t xml:space="preserve"> s označením SO XX-XX-XX</w:t>
      </w:r>
      <w:r w:rsidRPr="001D1CC5">
        <w:rPr>
          <w:b/>
        </w:rPr>
        <w:t>.02</w:t>
      </w:r>
      <w:r w:rsidRPr="001D1CC5">
        <w:t xml:space="preserve"> bude dodávka Mobiliáře/ADZ. </w:t>
      </w:r>
    </w:p>
    <w:p w14:paraId="6DE7B3F4" w14:textId="3C7B0EEE" w:rsidR="00E72972" w:rsidRPr="001D1CC5" w:rsidRDefault="00E72972" w:rsidP="00B875EE">
      <w:pPr>
        <w:pStyle w:val="Text2-1"/>
      </w:pPr>
      <w:r w:rsidRPr="001D1CC5">
        <w:t xml:space="preserve">V souhrnném rozpočtu stavby (SR)  budou </w:t>
      </w:r>
      <w:proofErr w:type="spellStart"/>
      <w:r w:rsidRPr="001D1CC5">
        <w:t>podobjekty</w:t>
      </w:r>
      <w:proofErr w:type="spellEnd"/>
      <w:r w:rsidRPr="001D1CC5">
        <w:t xml:space="preserve"> </w:t>
      </w:r>
      <w:r w:rsidRPr="001D1CC5">
        <w:rPr>
          <w:b/>
        </w:rPr>
        <w:t>*.01</w:t>
      </w:r>
      <w:r w:rsidRPr="001D1CC5">
        <w:t xml:space="preserve"> zahrnuté do listů 3SO (případně 3PS) zařazené do části B.1.1.1 – základní rozpočtové náklady a </w:t>
      </w:r>
      <w:proofErr w:type="spellStart"/>
      <w:r w:rsidRPr="001D1CC5">
        <w:t>podobjekty</w:t>
      </w:r>
      <w:proofErr w:type="spellEnd"/>
      <w:r w:rsidRPr="001D1CC5">
        <w:t xml:space="preserve"> </w:t>
      </w:r>
      <w:r w:rsidRPr="001D1CC5">
        <w:rPr>
          <w:b/>
        </w:rPr>
        <w:t>*.02</w:t>
      </w:r>
      <w:r w:rsidRPr="001D1CC5">
        <w:t xml:space="preserve"> do části B.1.2.1, tj. objekty zajišťované přímo </w:t>
      </w:r>
      <w:r w:rsidR="00154890" w:rsidRPr="001D1CC5">
        <w:t>Objednatelem</w:t>
      </w:r>
      <w:r w:rsidRPr="001D1CC5">
        <w:t>. Jedná se o náklady způsobilé.</w:t>
      </w:r>
    </w:p>
    <w:p w14:paraId="6CEF8961" w14:textId="77777777" w:rsidR="00E72972" w:rsidRPr="001D1CC5" w:rsidRDefault="00E72972" w:rsidP="00B875EE">
      <w:pPr>
        <w:pStyle w:val="Text2-1"/>
      </w:pPr>
      <w:r w:rsidRPr="001D1CC5">
        <w:t>Celková cena za Mobiliář/ADZ ve všech SO/PS se v SR ve stádiu 3 uvede v krycím listu v poli „Hodnota zadavatelem poskytnutých služeb/stavebních prací, které jsou nezbytné pro plnění zakázky“. Tuto hodnotu je nutné doplnit pro správné určení předpokládané hodnoty veřejné zakázky.</w:t>
      </w:r>
    </w:p>
    <w:p w14:paraId="3C764440" w14:textId="77777777" w:rsidR="00E72972" w:rsidRPr="001D1CC5" w:rsidRDefault="00E72972" w:rsidP="00B875EE">
      <w:pPr>
        <w:pStyle w:val="Text2-1"/>
      </w:pPr>
      <w:r w:rsidRPr="001D1CC5">
        <w:t>Objednatel předá Zhotoviteli seznam dodávaného Mobiliáře/ADZ včetně cen po podpisu SOD.</w:t>
      </w:r>
    </w:p>
    <w:p w14:paraId="20252863" w14:textId="0AF28674" w:rsidR="00E72972" w:rsidRPr="001D1CC5" w:rsidRDefault="00E72972" w:rsidP="00B875EE">
      <w:pPr>
        <w:pStyle w:val="Text2-1"/>
      </w:pPr>
      <w:r w:rsidRPr="001D1CC5">
        <w:t xml:space="preserve">Zhotovitel Projektové dokumentace vyplní Tabulku CNM-MB, v které uvede informace o typu navržených prvků, množství a termínů dodávky. Tato Tabulka bude odevzdána jako součást Projektové dokumentace stavby ve stádiu 3 (součást ZOV), v otevřené a uzavřené formě. Tabulka CNM-MB je přílohou </w:t>
      </w:r>
      <w:r w:rsidRPr="001D1CC5">
        <w:fldChar w:fldCharType="begin"/>
      </w:r>
      <w:r w:rsidRPr="001D1CC5">
        <w:instrText xml:space="preserve"> REF _Ref88574342 \r \h </w:instrText>
      </w:r>
      <w:r w:rsidR="00437B9F" w:rsidRPr="001D1CC5">
        <w:instrText xml:space="preserve"> \* MERGEFORMAT </w:instrText>
      </w:r>
      <w:r w:rsidRPr="001D1CC5">
        <w:fldChar w:fldCharType="separate"/>
      </w:r>
      <w:r w:rsidR="00413ABA">
        <w:t>7.1.2</w:t>
      </w:r>
      <w:r w:rsidRPr="001D1CC5">
        <w:fldChar w:fldCharType="end"/>
      </w:r>
      <w:r w:rsidRPr="001D1CC5">
        <w:t xml:space="preserve"> těchto ZTP.</w:t>
      </w:r>
    </w:p>
    <w:p w14:paraId="4C8B2F56" w14:textId="77777777" w:rsidR="00E72972" w:rsidRPr="001D1CC5" w:rsidRDefault="00E72972" w:rsidP="00B875EE">
      <w:pPr>
        <w:pStyle w:val="Text2-1"/>
      </w:pPr>
      <w:r w:rsidRPr="001D1CC5">
        <w:t>V ZOV budou uvedeny termíny pro dodávky CNM-MB.</w:t>
      </w:r>
    </w:p>
    <w:p w14:paraId="032413B8" w14:textId="77777777" w:rsidR="00FD501F" w:rsidRPr="00FD501F" w:rsidRDefault="00FD501F" w:rsidP="00A71A6E">
      <w:pPr>
        <w:pStyle w:val="Nadpis2-1"/>
      </w:pPr>
      <w:bookmarkStart w:id="50" w:name="_Ref62118429"/>
      <w:bookmarkStart w:id="51" w:name="_Toc181619049"/>
      <w:bookmarkEnd w:id="49"/>
      <w:r w:rsidRPr="00FD501F">
        <w:lastRenderedPageBreak/>
        <w:t>SPECIFICKÉ POŽADAVKY</w:t>
      </w:r>
      <w:bookmarkEnd w:id="50"/>
      <w:bookmarkEnd w:id="51"/>
    </w:p>
    <w:p w14:paraId="1A152AED" w14:textId="77777777" w:rsidR="00A836EC" w:rsidRDefault="00A836EC" w:rsidP="00A71A6E">
      <w:pPr>
        <w:pStyle w:val="Nadpis2-2"/>
      </w:pPr>
      <w:bookmarkStart w:id="52" w:name="_Toc181619050"/>
      <w:r>
        <w:t>Všeobecně</w:t>
      </w:r>
      <w:bookmarkEnd w:id="52"/>
    </w:p>
    <w:p w14:paraId="17B6F32A" w14:textId="0B577FAA" w:rsidR="00FD501F" w:rsidRPr="00FD501F" w:rsidRDefault="00FD501F" w:rsidP="00A71A6E">
      <w:pPr>
        <w:pStyle w:val="Text2-1"/>
      </w:pPr>
      <w:bookmarkStart w:id="53" w:name="_Ref164260802"/>
      <w:r w:rsidRPr="00FD501F">
        <w:t>Podmínky pro přidělení výlukových časů, případně jiných omezení železničního provozu, uzavírky komunikací nebo jiné podmínky související s prováděním díla</w:t>
      </w:r>
      <w:r w:rsidR="007C2C01">
        <w:t xml:space="preserve"> (projektováním)</w:t>
      </w:r>
      <w:r w:rsidRPr="00FD501F">
        <w:t>:</w:t>
      </w:r>
      <w:bookmarkEnd w:id="53"/>
    </w:p>
    <w:p w14:paraId="4255D1DF" w14:textId="4F946F37" w:rsidR="00FD501F" w:rsidRPr="00FD501F" w:rsidRDefault="001D1CC5" w:rsidP="009E3AE6">
      <w:pPr>
        <w:pStyle w:val="Odrka1-1"/>
      </w:pPr>
      <w:r w:rsidRPr="001D1CC5">
        <w:t>Bude minimalizován rozsah nepřetržitých výluk.</w:t>
      </w:r>
    </w:p>
    <w:p w14:paraId="458290F2" w14:textId="77777777" w:rsidR="00FD501F" w:rsidRPr="00FD501F" w:rsidRDefault="00FD501F" w:rsidP="00A71A6E">
      <w:pPr>
        <w:pStyle w:val="Nadpis2-1"/>
      </w:pPr>
      <w:bookmarkStart w:id="54" w:name="_Toc153895092"/>
      <w:bookmarkStart w:id="55" w:name="_Toc181619051"/>
      <w:bookmarkEnd w:id="54"/>
      <w:r w:rsidRPr="00FD501F">
        <w:t>SOUVISEJÍCÍ DOKUMENTY A PŘEDPISY</w:t>
      </w:r>
      <w:bookmarkEnd w:id="55"/>
    </w:p>
    <w:p w14:paraId="3CFF801C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2E5FA57" w14:textId="77777777" w:rsidR="00E03E81" w:rsidRDefault="00E03E81" w:rsidP="00E03E81">
      <w:pPr>
        <w:pStyle w:val="Text2-1"/>
      </w:pPr>
      <w:r w:rsidRPr="0035135E">
        <w:t>Technické požadavky na výrobky, zařízení a technologie pro ŽDC</w:t>
      </w:r>
      <w:r>
        <w:t xml:space="preserve"> (dle směrnic SŽDC č. 34 a č. 67 jsou uvedeny na webových stránkách:</w:t>
      </w:r>
    </w:p>
    <w:p w14:paraId="5BC1C6C0" w14:textId="21909266" w:rsidR="00E03E81" w:rsidRDefault="00E03E81" w:rsidP="00E03E81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</w:t>
      </w:r>
      <w:r>
        <w:rPr>
          <w:rStyle w:val="Tun"/>
        </w:rPr>
        <w:t xml:space="preserve">Dodavatelé/Odběratelé </w:t>
      </w:r>
      <w:r w:rsidRPr="003846BE">
        <w:rPr>
          <w:rStyle w:val="Tun"/>
        </w:rPr>
        <w:t xml:space="preserve">/ </w:t>
      </w:r>
      <w:r w:rsidRPr="005B2C4E">
        <w:rPr>
          <w:rStyle w:val="Tun"/>
        </w:rPr>
        <w:t xml:space="preserve">Technické požadavky </w:t>
      </w:r>
      <w:r w:rsidRPr="00B319BD">
        <w:rPr>
          <w:rStyle w:val="Tun"/>
          <w:spacing w:val="-2"/>
        </w:rPr>
        <w:t>na výrobky, zařízení a technologie pro ŽDC“</w:t>
      </w:r>
      <w:r w:rsidRPr="00B319BD">
        <w:rPr>
          <w:spacing w:val="-2"/>
        </w:rPr>
        <w:t xml:space="preserve"> </w:t>
      </w:r>
      <w:hyperlink r:id="rId12" w:history="1">
        <w:r w:rsidRPr="00B319BD">
          <w:rPr>
            <w:rStyle w:val="Hypertextovodkaz"/>
            <w:noProof w:val="0"/>
            <w:color w:val="auto"/>
            <w:spacing w:val="-2"/>
            <w:u w:val="none"/>
          </w:rPr>
          <w:t>(https://www.spravazeleznic.cz/</w:t>
        </w:r>
        <w:r w:rsidRPr="00B319BD">
          <w:rPr>
            <w:rStyle w:val="Hypertextovodkaz"/>
            <w:noProof w:val="0"/>
            <w:color w:val="auto"/>
            <w:spacing w:val="-2"/>
            <w:u w:val="none"/>
          </w:rPr>
          <w:br/>
          <w:t>dodavatele-odberatele/technicke-pozadavky-na-vyrobky-zarizeni-a-technologie-pro-zdc.</w:t>
        </w:r>
      </w:hyperlink>
    </w:p>
    <w:p w14:paraId="30E2971A" w14:textId="7C8CC2F4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>dokumentům a předpisům</w:t>
      </w:r>
      <w:r w:rsidR="004615FE">
        <w:t xml:space="preserve">, </w:t>
      </w:r>
      <w:r w:rsidR="00362D1E">
        <w:t xml:space="preserve">typové dokumentaci </w:t>
      </w:r>
      <w:r w:rsidR="004615FE">
        <w:t xml:space="preserve">a typovým řešením </w:t>
      </w:r>
      <w:r>
        <w:t xml:space="preserve">na webových stránkách: </w:t>
      </w:r>
    </w:p>
    <w:p w14:paraId="7FCB8D9E" w14:textId="49C02410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</w:t>
      </w:r>
      <w:r w:rsidR="00F501D1">
        <w:rPr>
          <w:rStyle w:val="Tun"/>
        </w:rPr>
        <w:t>Správy železnic</w:t>
      </w:r>
      <w:r w:rsidR="00F501D1" w:rsidRPr="003846BE">
        <w:rPr>
          <w:rStyle w:val="Tun"/>
        </w:rPr>
        <w:t xml:space="preserve"> </w:t>
      </w:r>
      <w:r w:rsidR="002167D4" w:rsidRPr="003846BE">
        <w:rPr>
          <w:rStyle w:val="Tun"/>
        </w:rPr>
        <w:t>/ odkaz Dokumenty a</w:t>
      </w:r>
      <w:r w:rsidR="00177364"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.cz/o-nas/vnitrni-predpisy-spravy-zeleznic/dokumenty-a-predpisy)</w:t>
      </w:r>
      <w:r w:rsidR="00177364">
        <w:rPr>
          <w:spacing w:val="2"/>
        </w:rPr>
        <w:t>,</w:t>
      </w:r>
      <w:r w:rsidR="00362D1E" w:rsidRPr="00362D1E">
        <w:t xml:space="preserve"> </w:t>
      </w:r>
      <w:r w:rsidR="00362D1E" w:rsidRPr="009B5292">
        <w:rPr>
          <w:b/>
        </w:rPr>
        <w:t>https://typdok.tudc.cz/ v sekci „archiv TD“</w:t>
      </w:r>
      <w:r w:rsidR="00177364">
        <w:rPr>
          <w:b/>
        </w:rPr>
        <w:t xml:space="preserve"> a </w:t>
      </w:r>
      <w:r w:rsidR="00177364" w:rsidRPr="00A034CC">
        <w:rPr>
          <w:b/>
        </w:rPr>
        <w:t>https://modernizace.spravazeleznic.cz/</w:t>
      </w:r>
      <w:r w:rsidR="00177364">
        <w:rPr>
          <w:b/>
        </w:rPr>
        <w:t xml:space="preserve"> </w:t>
      </w:r>
      <w:r w:rsidR="00177364" w:rsidRPr="00A034CC">
        <w:rPr>
          <w:b/>
        </w:rPr>
        <w:t>v</w:t>
      </w:r>
      <w:r w:rsidR="00177364">
        <w:rPr>
          <w:b/>
        </w:rPr>
        <w:t xml:space="preserve"> sekci </w:t>
      </w:r>
      <w:r w:rsidR="00345056">
        <w:rPr>
          <w:b/>
        </w:rPr>
        <w:t>„</w:t>
      </w:r>
      <w:r w:rsidR="00177364">
        <w:rPr>
          <w:b/>
        </w:rPr>
        <w:t>Typová řešení</w:t>
      </w:r>
      <w:r w:rsidR="00345056">
        <w:rPr>
          <w:b/>
        </w:rPr>
        <w:t>“</w:t>
      </w:r>
      <w:r w:rsidR="00362D1E" w:rsidRPr="00362D1E">
        <w:t>.</w:t>
      </w:r>
    </w:p>
    <w:p w14:paraId="3F04EA0C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3A93ADBE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E7D34A1" w14:textId="2ADC78F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22339A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313CDC24" w14:textId="213BE5FF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508F8B9A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2DEB66A4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ACD774C" w14:textId="4FF33FB8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94021C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776670A7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FFCB2E7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0C6801B1" w14:textId="77777777" w:rsidR="00FD501F" w:rsidRPr="00FD501F" w:rsidRDefault="00FD501F" w:rsidP="00A71A6E">
      <w:pPr>
        <w:pStyle w:val="Nadpis2-1"/>
      </w:pPr>
      <w:bookmarkStart w:id="56" w:name="_Toc181619052"/>
      <w:r w:rsidRPr="00FD501F">
        <w:t>PŘÍLOHY</w:t>
      </w:r>
      <w:bookmarkEnd w:id="56"/>
    </w:p>
    <w:p w14:paraId="1DD7868C" w14:textId="6B82A99E" w:rsidR="0012218D" w:rsidRPr="002573D2" w:rsidRDefault="0012218D" w:rsidP="0012218D">
      <w:pPr>
        <w:pStyle w:val="Text2-1"/>
      </w:pPr>
      <w:bookmarkStart w:id="57" w:name="_Ref92267992"/>
      <w:bookmarkStart w:id="58" w:name="_Ref175135542"/>
      <w:bookmarkStart w:id="59" w:name="_Ref56174244"/>
      <w:r w:rsidRPr="002573D2">
        <w:t>Dopis Ředitele O13, čj. 168954/2021-SŽ-GŘ-O13, Zajištění prostorové polohy na neelektrizovaných tratích SŽ, ze dne 7. 12. 2021, včetně přílohy k dopisu č. 2</w:t>
      </w:r>
      <w:bookmarkEnd w:id="57"/>
      <w:bookmarkEnd w:id="58"/>
    </w:p>
    <w:p w14:paraId="17285DD6" w14:textId="3E732853" w:rsidR="00FD501F" w:rsidRPr="002573D2" w:rsidRDefault="00295BBB" w:rsidP="00A71A6E">
      <w:pPr>
        <w:pStyle w:val="Text2-1"/>
      </w:pPr>
      <w:bookmarkStart w:id="60" w:name="_Ref88574342"/>
      <w:bookmarkEnd w:id="59"/>
      <w:r w:rsidRPr="002573D2">
        <w:t>Tabulka CNM-MB</w:t>
      </w:r>
      <w:bookmarkEnd w:id="60"/>
    </w:p>
    <w:p w14:paraId="02A48ED2" w14:textId="62DED55D" w:rsidR="00FD501F" w:rsidRPr="002573D2" w:rsidRDefault="0077309B" w:rsidP="00A71A6E">
      <w:pPr>
        <w:pStyle w:val="Text2-1"/>
      </w:pPr>
      <w:bookmarkStart w:id="61" w:name="_Ref88652906"/>
      <w:r w:rsidRPr="002573D2">
        <w:t>Stavební připravenost Mobiliáře a ADZ</w:t>
      </w:r>
      <w:bookmarkEnd w:id="61"/>
    </w:p>
    <w:p w14:paraId="4A4AE767" w14:textId="58CC01C0" w:rsidR="000D657B" w:rsidRPr="002573D2" w:rsidRDefault="00995384" w:rsidP="00B84560">
      <w:pPr>
        <w:pStyle w:val="Text2-1"/>
      </w:pPr>
      <w:bookmarkStart w:id="62" w:name="_Ref173242204"/>
      <w:bookmarkEnd w:id="2"/>
      <w:bookmarkEnd w:id="3"/>
      <w:bookmarkEnd w:id="4"/>
      <w:bookmarkEnd w:id="5"/>
      <w:r w:rsidRPr="002573D2">
        <w:t xml:space="preserve">Manuál pro strukturu dokumentace a popisové pole, verze </w:t>
      </w:r>
      <w:r w:rsidR="00DB408C" w:rsidRPr="002573D2">
        <w:t>05.1</w:t>
      </w:r>
      <w:r w:rsidRPr="002573D2">
        <w:t xml:space="preserve"> </w:t>
      </w:r>
      <w:r w:rsidR="00F917AC" w:rsidRPr="002573D2">
        <w:t>(</w:t>
      </w:r>
      <w:r w:rsidRPr="002573D2">
        <w:t>1</w:t>
      </w:r>
      <w:r w:rsidR="00DB408C" w:rsidRPr="002573D2">
        <w:t>3</w:t>
      </w:r>
      <w:r w:rsidRPr="002573D2">
        <w:t>. 8. 2024)</w:t>
      </w:r>
      <w:bookmarkEnd w:id="62"/>
    </w:p>
    <w:p w14:paraId="39823EFF" w14:textId="4859666A" w:rsidR="00AD41FB" w:rsidRPr="002573D2" w:rsidRDefault="00AD41FB" w:rsidP="00AD41FB">
      <w:pPr>
        <w:pStyle w:val="Text2-1"/>
      </w:pPr>
      <w:bookmarkStart w:id="63" w:name="_Ref173242667"/>
      <w:r w:rsidRPr="002573D2">
        <w:t>Rozdílový dokument DPS</w:t>
      </w:r>
      <w:bookmarkEnd w:id="63"/>
    </w:p>
    <w:p w14:paraId="7FE2B717" w14:textId="08E83160" w:rsidR="00995384" w:rsidRPr="002573D2" w:rsidRDefault="00AD41FB" w:rsidP="00AD41FB">
      <w:pPr>
        <w:pStyle w:val="Text2-1"/>
      </w:pPr>
      <w:bookmarkStart w:id="64" w:name="_Ref173242908"/>
      <w:r w:rsidRPr="002573D2">
        <w:t>Rozdílový dokument PDPS</w:t>
      </w:r>
      <w:bookmarkEnd w:id="64"/>
    </w:p>
    <w:p w14:paraId="1C36062A" w14:textId="5E373BF7" w:rsidR="00805F41" w:rsidRPr="002573D2" w:rsidRDefault="00805F41" w:rsidP="00E323FD">
      <w:pPr>
        <w:pStyle w:val="Text2-1"/>
      </w:pPr>
      <w:bookmarkStart w:id="65" w:name="_Ref180159873"/>
      <w:r w:rsidRPr="002573D2">
        <w:t>Vzor „Tabul</w:t>
      </w:r>
      <w:r w:rsidR="00B94A21" w:rsidRPr="002573D2">
        <w:t>ka</w:t>
      </w:r>
      <w:r w:rsidRPr="002573D2">
        <w:t xml:space="preserve"> pozemků a staveb dotčených stavbou“</w:t>
      </w:r>
      <w:bookmarkEnd w:id="65"/>
    </w:p>
    <w:p w14:paraId="07C8D664" w14:textId="77777777" w:rsidR="002573D2" w:rsidRPr="006E722F" w:rsidRDefault="002573D2" w:rsidP="002573D2">
      <w:pPr>
        <w:pStyle w:val="Text2-1"/>
      </w:pPr>
      <w:r w:rsidRPr="006E722F">
        <w:t>Určení optimální délky nástupišť, SVOD Bohemia ze dne 21.11.2023.</w:t>
      </w:r>
    </w:p>
    <w:p w14:paraId="414FDAE4" w14:textId="7E985C85" w:rsidR="002573D2" w:rsidRPr="00E60B93" w:rsidRDefault="002573D2" w:rsidP="002573D2">
      <w:pPr>
        <w:pStyle w:val="Text2-1"/>
      </w:pPr>
      <w:r w:rsidRPr="006E722F">
        <w:t>ZTP stavby „Prostá elektrizace trati Lichkov – Dolní Lipka – Králíky“</w:t>
      </w:r>
    </w:p>
    <w:p w14:paraId="741040C9" w14:textId="73D8B3C2" w:rsidR="00FB3C48" w:rsidRPr="00A928BB" w:rsidRDefault="00FB3C48" w:rsidP="00044356">
      <w:pPr>
        <w:pStyle w:val="Textbezslovn"/>
      </w:pPr>
    </w:p>
    <w:sectPr w:rsidR="00FB3C48" w:rsidRPr="00A928BB" w:rsidSect="00AA1D56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601FB" w14:textId="77777777" w:rsidR="000521BE" w:rsidRDefault="000521BE" w:rsidP="00962258">
      <w:pPr>
        <w:spacing w:after="0" w:line="240" w:lineRule="auto"/>
      </w:pPr>
    </w:p>
    <w:p w14:paraId="67F6BD3E" w14:textId="77777777" w:rsidR="000521BE" w:rsidRDefault="000521BE"/>
    <w:p w14:paraId="7FC6E32A" w14:textId="77777777" w:rsidR="000521BE" w:rsidRDefault="000521BE"/>
  </w:endnote>
  <w:endnote w:type="continuationSeparator" w:id="0">
    <w:p w14:paraId="51F6D227" w14:textId="77777777" w:rsidR="000521BE" w:rsidRDefault="000521BE" w:rsidP="00962258">
      <w:pPr>
        <w:spacing w:after="0" w:line="240" w:lineRule="auto"/>
      </w:pPr>
    </w:p>
    <w:p w14:paraId="04E8F14C" w14:textId="77777777" w:rsidR="000521BE" w:rsidRDefault="000521BE"/>
    <w:p w14:paraId="777D9CE4" w14:textId="77777777" w:rsidR="000521BE" w:rsidRDefault="000521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0B93" w:rsidRPr="003462EB" w14:paraId="5663649A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0100B5A" w14:textId="75D225D7" w:rsidR="00E60B93" w:rsidRPr="00B8518B" w:rsidRDefault="00E60B93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30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2902834" w14:textId="0D755EC4" w:rsidR="00E60B93" w:rsidRPr="004D477C" w:rsidRDefault="00DE795F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0446C3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1A1C9A97" w14:textId="77777777" w:rsidR="00E60B93" w:rsidRPr="003462EB" w:rsidRDefault="00E60B93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3E17484E" w14:textId="77777777" w:rsidR="00E60B93" w:rsidRPr="00DB6CED" w:rsidRDefault="00E60B93">
    <w:pPr>
      <w:pStyle w:val="Zpat"/>
      <w:rPr>
        <w:sz w:val="2"/>
        <w:szCs w:val="2"/>
      </w:rPr>
    </w:pPr>
  </w:p>
  <w:p w14:paraId="2C69182D" w14:textId="404320F8" w:rsidR="00E60B93" w:rsidRPr="001F6737" w:rsidRDefault="00E60B93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0B93" w:rsidRPr="009E09BE" w14:paraId="4F0BD20E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D8D952E" w14:textId="310BFF20" w:rsidR="00E60B93" w:rsidRDefault="00DE795F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0446C3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631213E5" w14:textId="77777777" w:rsidR="00E60B93" w:rsidRPr="003462EB" w:rsidRDefault="00E60B93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47923519" w14:textId="3F66FD7B" w:rsidR="00E60B93" w:rsidRPr="009E09BE" w:rsidRDefault="00E60B93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2313">
            <w:rPr>
              <w:rStyle w:val="slostrnky"/>
              <w:noProof/>
            </w:rPr>
            <w:t>30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FF27C74" w14:textId="77777777" w:rsidR="00E60B93" w:rsidRPr="001F6737" w:rsidRDefault="00E60B93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9E3C5" w14:textId="77777777" w:rsidR="000521BE" w:rsidRDefault="000521BE">
      <w:pPr>
        <w:spacing w:after="0" w:line="240" w:lineRule="auto"/>
      </w:pPr>
    </w:p>
    <w:p w14:paraId="31C3DB0D" w14:textId="77777777" w:rsidR="000521BE" w:rsidRDefault="000521BE"/>
  </w:footnote>
  <w:footnote w:type="continuationSeparator" w:id="0">
    <w:p w14:paraId="328851C1" w14:textId="77777777" w:rsidR="000521BE" w:rsidRDefault="000521BE" w:rsidP="00962258">
      <w:pPr>
        <w:spacing w:after="0" w:line="240" w:lineRule="auto"/>
      </w:pPr>
    </w:p>
    <w:p w14:paraId="32B51834" w14:textId="77777777" w:rsidR="000521BE" w:rsidRDefault="000521BE"/>
    <w:p w14:paraId="686E5A7B" w14:textId="77777777" w:rsidR="000521BE" w:rsidRDefault="000521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C95D4" w14:textId="77777777" w:rsidR="00E60B93" w:rsidRDefault="00E60B93" w:rsidP="00962258">
    <w:pPr>
      <w:spacing w:after="0" w:line="240" w:lineRule="auto"/>
    </w:pPr>
  </w:p>
  <w:p w14:paraId="5447F73E" w14:textId="77777777" w:rsidR="00E60B93" w:rsidRDefault="00E60B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0B93" w14:paraId="17D4937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3874A7" w14:textId="77777777" w:rsidR="00E60B93" w:rsidRPr="00B8518B" w:rsidRDefault="00E60B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FF7EB" w14:textId="77777777" w:rsidR="00E60B93" w:rsidRDefault="00E60B9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936D6A1" w14:textId="77777777" w:rsidR="00E60B93" w:rsidRPr="00D6163D" w:rsidRDefault="00E60B93" w:rsidP="00FC6389">
          <w:pPr>
            <w:pStyle w:val="Druhdokumentu"/>
          </w:pPr>
        </w:p>
      </w:tc>
    </w:tr>
    <w:tr w:rsidR="00E60B93" w14:paraId="028AAD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29FFD1" w14:textId="77777777" w:rsidR="00E60B93" w:rsidRPr="00B8518B" w:rsidRDefault="00E60B9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47C89F" w14:textId="77777777" w:rsidR="00E60B93" w:rsidRDefault="00E60B9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3E8517C" w14:textId="77777777" w:rsidR="00E60B93" w:rsidRPr="00D6163D" w:rsidRDefault="00E60B93" w:rsidP="00FC6389">
          <w:pPr>
            <w:pStyle w:val="Druhdokumentu"/>
          </w:pPr>
        </w:p>
      </w:tc>
    </w:tr>
  </w:tbl>
  <w:p w14:paraId="1D37B4CE" w14:textId="77777777" w:rsidR="00E60B93" w:rsidRPr="00D6163D" w:rsidRDefault="00E60B93" w:rsidP="00FC6389">
    <w:pPr>
      <w:pStyle w:val="Zhlav"/>
      <w:rPr>
        <w:sz w:val="8"/>
        <w:szCs w:val="8"/>
      </w:rPr>
    </w:pPr>
  </w:p>
  <w:p w14:paraId="7D1FFC74" w14:textId="77777777" w:rsidR="00E60B93" w:rsidRPr="00460660" w:rsidRDefault="00E60B9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15CBA"/>
    <w:multiLevelType w:val="hybridMultilevel"/>
    <w:tmpl w:val="87A2CD8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BFB87F6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67C1E38"/>
    <w:multiLevelType w:val="hybridMultilevel"/>
    <w:tmpl w:val="232CD9DA"/>
    <w:lvl w:ilvl="0" w:tplc="68060438">
      <w:start w:val="1"/>
      <w:numFmt w:val="decimal"/>
      <w:pStyle w:val="Odstavec1-xx21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5DC604A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1871"/>
        </w:tabs>
        <w:ind w:left="1871" w:hanging="340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C63E3"/>
    <w:multiLevelType w:val="hybridMultilevel"/>
    <w:tmpl w:val="E0166386"/>
    <w:lvl w:ilvl="0" w:tplc="20B87C2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6AE3"/>
    <w:multiLevelType w:val="hybridMultilevel"/>
    <w:tmpl w:val="9C3C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256015F2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pStyle w:val="Odstavec1-4i"/>
      <w:lvlText w:val="(%5)"/>
      <w:lvlJc w:val="left"/>
      <w:pPr>
        <w:tabs>
          <w:tab w:val="num" w:pos="2041"/>
        </w:tabs>
        <w:ind w:left="2041" w:hanging="453"/>
      </w:pPr>
      <w:rPr>
        <w:rFonts w:ascii="Verdana" w:hAnsi="Verdana" w:hint="default"/>
      </w:rPr>
    </w:lvl>
    <w:lvl w:ilvl="5">
      <w:start w:val="1"/>
      <w:numFmt w:val="decimal"/>
      <w:pStyle w:val="Odstavec1-41"/>
      <w:lvlText w:val="(%6)"/>
      <w:lvlJc w:val="left"/>
      <w:pPr>
        <w:tabs>
          <w:tab w:val="num" w:pos="2835"/>
        </w:tabs>
        <w:ind w:left="283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54B7F"/>
    <w:multiLevelType w:val="hybridMultilevel"/>
    <w:tmpl w:val="194838C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674291">
    <w:abstractNumId w:val="8"/>
  </w:num>
  <w:num w:numId="2" w16cid:durableId="1481532262">
    <w:abstractNumId w:val="5"/>
  </w:num>
  <w:num w:numId="3" w16cid:durableId="523370544">
    <w:abstractNumId w:val="2"/>
  </w:num>
  <w:num w:numId="4" w16cid:durableId="920716760">
    <w:abstractNumId w:val="9"/>
  </w:num>
  <w:num w:numId="5" w16cid:durableId="1127510935">
    <w:abstractNumId w:val="12"/>
  </w:num>
  <w:num w:numId="6" w16cid:durableId="941837520">
    <w:abstractNumId w:val="4"/>
  </w:num>
  <w:num w:numId="7" w16cid:durableId="1333215609">
    <w:abstractNumId w:val="16"/>
  </w:num>
  <w:num w:numId="8" w16cid:durableId="18542259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09580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82030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02241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6074400">
    <w:abstractNumId w:val="9"/>
  </w:num>
  <w:num w:numId="13" w16cid:durableId="1012688206">
    <w:abstractNumId w:val="12"/>
  </w:num>
  <w:num w:numId="14" w16cid:durableId="2051025167">
    <w:abstractNumId w:val="15"/>
  </w:num>
  <w:num w:numId="15" w16cid:durableId="1828786847">
    <w:abstractNumId w:val="1"/>
  </w:num>
  <w:num w:numId="16" w16cid:durableId="2079555439">
    <w:abstractNumId w:val="4"/>
  </w:num>
  <w:num w:numId="17" w16cid:durableId="644967368">
    <w:abstractNumId w:val="16"/>
  </w:num>
  <w:num w:numId="18" w16cid:durableId="1706710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82684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4563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41371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25514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35887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3395279">
    <w:abstractNumId w:val="6"/>
  </w:num>
  <w:num w:numId="25" w16cid:durableId="733551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5532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5521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7296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32566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9912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63220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75747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3765833">
    <w:abstractNumId w:val="16"/>
  </w:num>
  <w:num w:numId="34" w16cid:durableId="940260861">
    <w:abstractNumId w:val="13"/>
  </w:num>
  <w:num w:numId="35" w16cid:durableId="863710031">
    <w:abstractNumId w:val="0"/>
  </w:num>
  <w:num w:numId="36" w16cid:durableId="760954444">
    <w:abstractNumId w:val="11"/>
  </w:num>
  <w:num w:numId="37" w16cid:durableId="2030138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81029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860918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7396348">
    <w:abstractNumId w:val="10"/>
  </w:num>
  <w:num w:numId="41" w16cid:durableId="20200822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8112686">
    <w:abstractNumId w:val="16"/>
  </w:num>
  <w:num w:numId="43" w16cid:durableId="1733969026">
    <w:abstractNumId w:val="16"/>
  </w:num>
  <w:num w:numId="44" w16cid:durableId="11734951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68801208">
    <w:abstractNumId w:val="1"/>
  </w:num>
  <w:num w:numId="46" w16cid:durableId="571503774">
    <w:abstractNumId w:val="4"/>
  </w:num>
  <w:num w:numId="47" w16cid:durableId="193620393">
    <w:abstractNumId w:val="4"/>
  </w:num>
  <w:num w:numId="48" w16cid:durableId="415128576">
    <w:abstractNumId w:val="9"/>
  </w:num>
  <w:num w:numId="49" w16cid:durableId="1605527443">
    <w:abstractNumId w:val="9"/>
  </w:num>
  <w:num w:numId="50" w16cid:durableId="1353534206">
    <w:abstractNumId w:val="9"/>
  </w:num>
  <w:num w:numId="51" w16cid:durableId="948708568">
    <w:abstractNumId w:val="9"/>
  </w:num>
  <w:num w:numId="52" w16cid:durableId="654997329">
    <w:abstractNumId w:val="9"/>
  </w:num>
  <w:num w:numId="53" w16cid:durableId="489293684">
    <w:abstractNumId w:val="12"/>
  </w:num>
  <w:num w:numId="54" w16cid:durableId="2022856808">
    <w:abstractNumId w:val="12"/>
  </w:num>
  <w:num w:numId="55" w16cid:durableId="1201236812">
    <w:abstractNumId w:val="7"/>
  </w:num>
  <w:num w:numId="56" w16cid:durableId="498085313">
    <w:abstractNumId w:val="12"/>
  </w:num>
  <w:num w:numId="57" w16cid:durableId="555315474">
    <w:abstractNumId w:val="12"/>
  </w:num>
  <w:num w:numId="58" w16cid:durableId="1550603543">
    <w:abstractNumId w:val="12"/>
  </w:num>
  <w:num w:numId="59" w16cid:durableId="225535880">
    <w:abstractNumId w:val="12"/>
  </w:num>
  <w:num w:numId="60" w16cid:durableId="1791507282">
    <w:abstractNumId w:val="12"/>
  </w:num>
  <w:num w:numId="61" w16cid:durableId="1564952817">
    <w:abstractNumId w:val="15"/>
  </w:num>
  <w:num w:numId="62" w16cid:durableId="691109394">
    <w:abstractNumId w:val="1"/>
  </w:num>
  <w:num w:numId="63" w16cid:durableId="486479809">
    <w:abstractNumId w:val="1"/>
  </w:num>
  <w:num w:numId="64" w16cid:durableId="1181626668">
    <w:abstractNumId w:val="4"/>
  </w:num>
  <w:num w:numId="65" w16cid:durableId="1077630357">
    <w:abstractNumId w:val="4"/>
  </w:num>
  <w:num w:numId="66" w16cid:durableId="575629662">
    <w:abstractNumId w:val="16"/>
  </w:num>
  <w:num w:numId="67" w16cid:durableId="869876756">
    <w:abstractNumId w:val="16"/>
  </w:num>
  <w:num w:numId="68" w16cid:durableId="1758746329">
    <w:abstractNumId w:val="4"/>
  </w:num>
  <w:num w:numId="69" w16cid:durableId="6002660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227495721">
    <w:abstractNumId w:val="14"/>
  </w:num>
  <w:num w:numId="71" w16cid:durableId="463431039">
    <w:abstractNumId w:val="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B8"/>
    <w:rsid w:val="00000911"/>
    <w:rsid w:val="0000168A"/>
    <w:rsid w:val="00002C2C"/>
    <w:rsid w:val="00004D95"/>
    <w:rsid w:val="0000658D"/>
    <w:rsid w:val="00007272"/>
    <w:rsid w:val="000077A4"/>
    <w:rsid w:val="00007DC8"/>
    <w:rsid w:val="00007EBD"/>
    <w:rsid w:val="00010288"/>
    <w:rsid w:val="00010BCC"/>
    <w:rsid w:val="000110D4"/>
    <w:rsid w:val="00011B8A"/>
    <w:rsid w:val="00012EC4"/>
    <w:rsid w:val="00013A75"/>
    <w:rsid w:val="00014B9E"/>
    <w:rsid w:val="00017F3C"/>
    <w:rsid w:val="0002063F"/>
    <w:rsid w:val="00020ECD"/>
    <w:rsid w:val="0002101A"/>
    <w:rsid w:val="000211B9"/>
    <w:rsid w:val="0002254D"/>
    <w:rsid w:val="000235AC"/>
    <w:rsid w:val="000237C5"/>
    <w:rsid w:val="00025D15"/>
    <w:rsid w:val="00027A74"/>
    <w:rsid w:val="00027C20"/>
    <w:rsid w:val="00027D6D"/>
    <w:rsid w:val="0003070E"/>
    <w:rsid w:val="00030EE4"/>
    <w:rsid w:val="000321DA"/>
    <w:rsid w:val="000334E0"/>
    <w:rsid w:val="00033C04"/>
    <w:rsid w:val="00034064"/>
    <w:rsid w:val="00034257"/>
    <w:rsid w:val="00035340"/>
    <w:rsid w:val="00035F82"/>
    <w:rsid w:val="00036FB1"/>
    <w:rsid w:val="00037CC7"/>
    <w:rsid w:val="00041EC8"/>
    <w:rsid w:val="00042482"/>
    <w:rsid w:val="00043159"/>
    <w:rsid w:val="00044356"/>
    <w:rsid w:val="000443BF"/>
    <w:rsid w:val="00044671"/>
    <w:rsid w:val="000446C3"/>
    <w:rsid w:val="00044BC1"/>
    <w:rsid w:val="0004522F"/>
    <w:rsid w:val="00045CAA"/>
    <w:rsid w:val="0004665F"/>
    <w:rsid w:val="00050E57"/>
    <w:rsid w:val="00051099"/>
    <w:rsid w:val="00051A36"/>
    <w:rsid w:val="000521BE"/>
    <w:rsid w:val="00052F5B"/>
    <w:rsid w:val="00054B8D"/>
    <w:rsid w:val="00054C45"/>
    <w:rsid w:val="00054FC6"/>
    <w:rsid w:val="00055340"/>
    <w:rsid w:val="000571DB"/>
    <w:rsid w:val="00057EAF"/>
    <w:rsid w:val="000605D9"/>
    <w:rsid w:val="00061171"/>
    <w:rsid w:val="0006150F"/>
    <w:rsid w:val="00063392"/>
    <w:rsid w:val="0006465A"/>
    <w:rsid w:val="00064E93"/>
    <w:rsid w:val="0006588D"/>
    <w:rsid w:val="0006696F"/>
    <w:rsid w:val="0006702B"/>
    <w:rsid w:val="0006703D"/>
    <w:rsid w:val="00067A5E"/>
    <w:rsid w:val="000701ED"/>
    <w:rsid w:val="000719BB"/>
    <w:rsid w:val="00072A65"/>
    <w:rsid w:val="00072C1E"/>
    <w:rsid w:val="00072C3F"/>
    <w:rsid w:val="00073C10"/>
    <w:rsid w:val="00074B99"/>
    <w:rsid w:val="00076B14"/>
    <w:rsid w:val="00076DCC"/>
    <w:rsid w:val="000770CE"/>
    <w:rsid w:val="00077E7E"/>
    <w:rsid w:val="00081F97"/>
    <w:rsid w:val="00082481"/>
    <w:rsid w:val="00084EA9"/>
    <w:rsid w:val="00086CF0"/>
    <w:rsid w:val="00087584"/>
    <w:rsid w:val="00087DA0"/>
    <w:rsid w:val="0009020F"/>
    <w:rsid w:val="00091185"/>
    <w:rsid w:val="000918B9"/>
    <w:rsid w:val="00091A89"/>
    <w:rsid w:val="00092933"/>
    <w:rsid w:val="00092FDB"/>
    <w:rsid w:val="000947E1"/>
    <w:rsid w:val="00094A07"/>
    <w:rsid w:val="00095694"/>
    <w:rsid w:val="000957CC"/>
    <w:rsid w:val="00097F23"/>
    <w:rsid w:val="00097FD7"/>
    <w:rsid w:val="000A0F19"/>
    <w:rsid w:val="000A2042"/>
    <w:rsid w:val="000A4AD7"/>
    <w:rsid w:val="000A68E8"/>
    <w:rsid w:val="000A6FD8"/>
    <w:rsid w:val="000A712B"/>
    <w:rsid w:val="000A7A2B"/>
    <w:rsid w:val="000B3849"/>
    <w:rsid w:val="000B3CC4"/>
    <w:rsid w:val="000B408F"/>
    <w:rsid w:val="000B4EB8"/>
    <w:rsid w:val="000B5025"/>
    <w:rsid w:val="000B540E"/>
    <w:rsid w:val="000B717D"/>
    <w:rsid w:val="000C1641"/>
    <w:rsid w:val="000C1C2C"/>
    <w:rsid w:val="000C2720"/>
    <w:rsid w:val="000C33EC"/>
    <w:rsid w:val="000C41F2"/>
    <w:rsid w:val="000C542E"/>
    <w:rsid w:val="000C603E"/>
    <w:rsid w:val="000C7617"/>
    <w:rsid w:val="000D203B"/>
    <w:rsid w:val="000D22C4"/>
    <w:rsid w:val="000D24C4"/>
    <w:rsid w:val="000D27D1"/>
    <w:rsid w:val="000D6381"/>
    <w:rsid w:val="000D657B"/>
    <w:rsid w:val="000D6AF5"/>
    <w:rsid w:val="000D712B"/>
    <w:rsid w:val="000E0366"/>
    <w:rsid w:val="000E1239"/>
    <w:rsid w:val="000E1A7F"/>
    <w:rsid w:val="000E2A64"/>
    <w:rsid w:val="000E2D3F"/>
    <w:rsid w:val="000E3187"/>
    <w:rsid w:val="000E5F34"/>
    <w:rsid w:val="000E5F47"/>
    <w:rsid w:val="000E60AC"/>
    <w:rsid w:val="000E65AA"/>
    <w:rsid w:val="000E6E13"/>
    <w:rsid w:val="000F0175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6116"/>
    <w:rsid w:val="000F69D7"/>
    <w:rsid w:val="000F7663"/>
    <w:rsid w:val="000F7968"/>
    <w:rsid w:val="000F7D89"/>
    <w:rsid w:val="00100FC1"/>
    <w:rsid w:val="00102A91"/>
    <w:rsid w:val="00102C4F"/>
    <w:rsid w:val="001058FF"/>
    <w:rsid w:val="00106189"/>
    <w:rsid w:val="00106D45"/>
    <w:rsid w:val="00111D1E"/>
    <w:rsid w:val="001126C6"/>
    <w:rsid w:val="00112864"/>
    <w:rsid w:val="00112867"/>
    <w:rsid w:val="00113120"/>
    <w:rsid w:val="00113136"/>
    <w:rsid w:val="00113180"/>
    <w:rsid w:val="00113AA3"/>
    <w:rsid w:val="00114472"/>
    <w:rsid w:val="00114988"/>
    <w:rsid w:val="00114A6F"/>
    <w:rsid w:val="00114DE9"/>
    <w:rsid w:val="00115069"/>
    <w:rsid w:val="001150F2"/>
    <w:rsid w:val="00115551"/>
    <w:rsid w:val="0011653B"/>
    <w:rsid w:val="00117262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3A2"/>
    <w:rsid w:val="00135952"/>
    <w:rsid w:val="00136CA8"/>
    <w:rsid w:val="00140271"/>
    <w:rsid w:val="001411AA"/>
    <w:rsid w:val="00141BBB"/>
    <w:rsid w:val="00141C94"/>
    <w:rsid w:val="00142D23"/>
    <w:rsid w:val="00144BBD"/>
    <w:rsid w:val="00145D3F"/>
    <w:rsid w:val="0014629C"/>
    <w:rsid w:val="00146389"/>
    <w:rsid w:val="00146928"/>
    <w:rsid w:val="00146BCB"/>
    <w:rsid w:val="00146FCC"/>
    <w:rsid w:val="0015027B"/>
    <w:rsid w:val="001510A8"/>
    <w:rsid w:val="00151A46"/>
    <w:rsid w:val="00151F76"/>
    <w:rsid w:val="00154890"/>
    <w:rsid w:val="00154E8F"/>
    <w:rsid w:val="0015530C"/>
    <w:rsid w:val="00156F9D"/>
    <w:rsid w:val="0015704A"/>
    <w:rsid w:val="001577BE"/>
    <w:rsid w:val="001605B2"/>
    <w:rsid w:val="00160D38"/>
    <w:rsid w:val="00161039"/>
    <w:rsid w:val="001613F3"/>
    <w:rsid w:val="001614A8"/>
    <w:rsid w:val="00162431"/>
    <w:rsid w:val="0016394C"/>
    <w:rsid w:val="00163BB7"/>
    <w:rsid w:val="00163F66"/>
    <w:rsid w:val="00164C03"/>
    <w:rsid w:val="001656A2"/>
    <w:rsid w:val="00166B5A"/>
    <w:rsid w:val="00166E97"/>
    <w:rsid w:val="001708DC"/>
    <w:rsid w:val="00170A72"/>
    <w:rsid w:val="00170EC5"/>
    <w:rsid w:val="00173DA4"/>
    <w:rsid w:val="001741CB"/>
    <w:rsid w:val="001747C1"/>
    <w:rsid w:val="00177364"/>
    <w:rsid w:val="0017747A"/>
    <w:rsid w:val="00177D6B"/>
    <w:rsid w:val="00180AA9"/>
    <w:rsid w:val="0018119E"/>
    <w:rsid w:val="00181518"/>
    <w:rsid w:val="00184BA0"/>
    <w:rsid w:val="00184C42"/>
    <w:rsid w:val="00185BD2"/>
    <w:rsid w:val="001866F3"/>
    <w:rsid w:val="00186D49"/>
    <w:rsid w:val="00186F14"/>
    <w:rsid w:val="001872FA"/>
    <w:rsid w:val="00190045"/>
    <w:rsid w:val="001905FF"/>
    <w:rsid w:val="00190831"/>
    <w:rsid w:val="00191F90"/>
    <w:rsid w:val="00192DD0"/>
    <w:rsid w:val="0019496C"/>
    <w:rsid w:val="00195EBD"/>
    <w:rsid w:val="001961F9"/>
    <w:rsid w:val="001A0B27"/>
    <w:rsid w:val="001A0C52"/>
    <w:rsid w:val="001A1755"/>
    <w:rsid w:val="001A229A"/>
    <w:rsid w:val="001A3A6B"/>
    <w:rsid w:val="001A3B3C"/>
    <w:rsid w:val="001A3B6B"/>
    <w:rsid w:val="001A5A32"/>
    <w:rsid w:val="001A5E16"/>
    <w:rsid w:val="001A6FCA"/>
    <w:rsid w:val="001A73CE"/>
    <w:rsid w:val="001B05DB"/>
    <w:rsid w:val="001B0DC1"/>
    <w:rsid w:val="001B0F90"/>
    <w:rsid w:val="001B28F1"/>
    <w:rsid w:val="001B3099"/>
    <w:rsid w:val="001B3292"/>
    <w:rsid w:val="001B4180"/>
    <w:rsid w:val="001B4244"/>
    <w:rsid w:val="001B4E74"/>
    <w:rsid w:val="001B504F"/>
    <w:rsid w:val="001B5BAF"/>
    <w:rsid w:val="001B5F2B"/>
    <w:rsid w:val="001B5FCF"/>
    <w:rsid w:val="001B7668"/>
    <w:rsid w:val="001C0333"/>
    <w:rsid w:val="001C10AB"/>
    <w:rsid w:val="001C34D1"/>
    <w:rsid w:val="001C5E7C"/>
    <w:rsid w:val="001C645F"/>
    <w:rsid w:val="001D1CC5"/>
    <w:rsid w:val="001D2C01"/>
    <w:rsid w:val="001D455E"/>
    <w:rsid w:val="001D50ED"/>
    <w:rsid w:val="001D589C"/>
    <w:rsid w:val="001D5E51"/>
    <w:rsid w:val="001D79EA"/>
    <w:rsid w:val="001E12B4"/>
    <w:rsid w:val="001E1C9E"/>
    <w:rsid w:val="001E1D84"/>
    <w:rsid w:val="001E1EFB"/>
    <w:rsid w:val="001E2E80"/>
    <w:rsid w:val="001E3180"/>
    <w:rsid w:val="001E3362"/>
    <w:rsid w:val="001E6668"/>
    <w:rsid w:val="001E678E"/>
    <w:rsid w:val="001E67EF"/>
    <w:rsid w:val="001E6C6D"/>
    <w:rsid w:val="001E7AC3"/>
    <w:rsid w:val="001E7F41"/>
    <w:rsid w:val="001F0732"/>
    <w:rsid w:val="001F0F97"/>
    <w:rsid w:val="001F131B"/>
    <w:rsid w:val="001F229B"/>
    <w:rsid w:val="001F2B11"/>
    <w:rsid w:val="001F2C87"/>
    <w:rsid w:val="001F386E"/>
    <w:rsid w:val="001F42E1"/>
    <w:rsid w:val="001F49B1"/>
    <w:rsid w:val="001F4F96"/>
    <w:rsid w:val="001F6319"/>
    <w:rsid w:val="001F6562"/>
    <w:rsid w:val="001F6737"/>
    <w:rsid w:val="001F6BA5"/>
    <w:rsid w:val="00200E6C"/>
    <w:rsid w:val="00201EF2"/>
    <w:rsid w:val="002037ED"/>
    <w:rsid w:val="002038C9"/>
    <w:rsid w:val="00204A6E"/>
    <w:rsid w:val="002050CC"/>
    <w:rsid w:val="0020598F"/>
    <w:rsid w:val="002071BB"/>
    <w:rsid w:val="0020770A"/>
    <w:rsid w:val="00207DF5"/>
    <w:rsid w:val="00210264"/>
    <w:rsid w:val="00210586"/>
    <w:rsid w:val="002124FB"/>
    <w:rsid w:val="002167D4"/>
    <w:rsid w:val="00216EB4"/>
    <w:rsid w:val="0022111A"/>
    <w:rsid w:val="00221443"/>
    <w:rsid w:val="0022172F"/>
    <w:rsid w:val="0022339A"/>
    <w:rsid w:val="002240C2"/>
    <w:rsid w:val="00224150"/>
    <w:rsid w:val="00224767"/>
    <w:rsid w:val="0022493C"/>
    <w:rsid w:val="00225A0E"/>
    <w:rsid w:val="0022621A"/>
    <w:rsid w:val="002265DE"/>
    <w:rsid w:val="00231C32"/>
    <w:rsid w:val="00232A7E"/>
    <w:rsid w:val="00232B6C"/>
    <w:rsid w:val="00234099"/>
    <w:rsid w:val="0023434D"/>
    <w:rsid w:val="00234D7A"/>
    <w:rsid w:val="0023537E"/>
    <w:rsid w:val="00236C7D"/>
    <w:rsid w:val="00237DFD"/>
    <w:rsid w:val="00240B81"/>
    <w:rsid w:val="0024118D"/>
    <w:rsid w:val="00241CE4"/>
    <w:rsid w:val="00241D49"/>
    <w:rsid w:val="00241D61"/>
    <w:rsid w:val="0024363F"/>
    <w:rsid w:val="00243F5C"/>
    <w:rsid w:val="002460EE"/>
    <w:rsid w:val="00247D01"/>
    <w:rsid w:val="00247EC8"/>
    <w:rsid w:val="00250272"/>
    <w:rsid w:val="0025030F"/>
    <w:rsid w:val="0025050A"/>
    <w:rsid w:val="00251487"/>
    <w:rsid w:val="00253977"/>
    <w:rsid w:val="002549C5"/>
    <w:rsid w:val="00256E24"/>
    <w:rsid w:val="00256E6F"/>
    <w:rsid w:val="002573D2"/>
    <w:rsid w:val="00260078"/>
    <w:rsid w:val="00261A5B"/>
    <w:rsid w:val="00262E5B"/>
    <w:rsid w:val="00262FE9"/>
    <w:rsid w:val="0026436E"/>
    <w:rsid w:val="00264BD3"/>
    <w:rsid w:val="00265F13"/>
    <w:rsid w:val="002660B2"/>
    <w:rsid w:val="002670D3"/>
    <w:rsid w:val="00267341"/>
    <w:rsid w:val="0027120B"/>
    <w:rsid w:val="002720BF"/>
    <w:rsid w:val="002720F7"/>
    <w:rsid w:val="00272B43"/>
    <w:rsid w:val="00276AFE"/>
    <w:rsid w:val="0028064A"/>
    <w:rsid w:val="00281069"/>
    <w:rsid w:val="002818A4"/>
    <w:rsid w:val="002835DD"/>
    <w:rsid w:val="00283ADC"/>
    <w:rsid w:val="00283C32"/>
    <w:rsid w:val="00284E0E"/>
    <w:rsid w:val="00290C59"/>
    <w:rsid w:val="00291AD1"/>
    <w:rsid w:val="00294460"/>
    <w:rsid w:val="0029490A"/>
    <w:rsid w:val="00295BBB"/>
    <w:rsid w:val="00295E30"/>
    <w:rsid w:val="002967D3"/>
    <w:rsid w:val="00296E6B"/>
    <w:rsid w:val="002A2055"/>
    <w:rsid w:val="002A3B57"/>
    <w:rsid w:val="002A549D"/>
    <w:rsid w:val="002A75EA"/>
    <w:rsid w:val="002B06BC"/>
    <w:rsid w:val="002B0731"/>
    <w:rsid w:val="002B0A37"/>
    <w:rsid w:val="002B0E1F"/>
    <w:rsid w:val="002B1F20"/>
    <w:rsid w:val="002B2ABA"/>
    <w:rsid w:val="002B3201"/>
    <w:rsid w:val="002B3E5A"/>
    <w:rsid w:val="002B4B12"/>
    <w:rsid w:val="002B4BB7"/>
    <w:rsid w:val="002B5384"/>
    <w:rsid w:val="002B6B58"/>
    <w:rsid w:val="002C2606"/>
    <w:rsid w:val="002C31BF"/>
    <w:rsid w:val="002C4D4B"/>
    <w:rsid w:val="002C5286"/>
    <w:rsid w:val="002C675E"/>
    <w:rsid w:val="002C6A66"/>
    <w:rsid w:val="002C6EC1"/>
    <w:rsid w:val="002C74ED"/>
    <w:rsid w:val="002D0AB1"/>
    <w:rsid w:val="002D13A7"/>
    <w:rsid w:val="002D2102"/>
    <w:rsid w:val="002D6ABD"/>
    <w:rsid w:val="002D75D3"/>
    <w:rsid w:val="002D7FD6"/>
    <w:rsid w:val="002E0CD7"/>
    <w:rsid w:val="002E0CFB"/>
    <w:rsid w:val="002E18CD"/>
    <w:rsid w:val="002E34A0"/>
    <w:rsid w:val="002E4870"/>
    <w:rsid w:val="002E4CD5"/>
    <w:rsid w:val="002E5579"/>
    <w:rsid w:val="002E5C7B"/>
    <w:rsid w:val="002E7A78"/>
    <w:rsid w:val="002F01BD"/>
    <w:rsid w:val="002F046C"/>
    <w:rsid w:val="002F0AE6"/>
    <w:rsid w:val="002F2135"/>
    <w:rsid w:val="002F2288"/>
    <w:rsid w:val="002F2DAE"/>
    <w:rsid w:val="002F3C22"/>
    <w:rsid w:val="002F3EE3"/>
    <w:rsid w:val="002F4333"/>
    <w:rsid w:val="002F545B"/>
    <w:rsid w:val="002F6079"/>
    <w:rsid w:val="002F6C21"/>
    <w:rsid w:val="002F7044"/>
    <w:rsid w:val="002F7D63"/>
    <w:rsid w:val="00300D09"/>
    <w:rsid w:val="003016D5"/>
    <w:rsid w:val="00301C23"/>
    <w:rsid w:val="00303984"/>
    <w:rsid w:val="00303CB8"/>
    <w:rsid w:val="00304DAF"/>
    <w:rsid w:val="00306A00"/>
    <w:rsid w:val="00306BA4"/>
    <w:rsid w:val="00306F78"/>
    <w:rsid w:val="00307207"/>
    <w:rsid w:val="003101A5"/>
    <w:rsid w:val="00311290"/>
    <w:rsid w:val="00312287"/>
    <w:rsid w:val="00312B5D"/>
    <w:rsid w:val="003130A4"/>
    <w:rsid w:val="003138CD"/>
    <w:rsid w:val="003139AF"/>
    <w:rsid w:val="00314E2D"/>
    <w:rsid w:val="00314F38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6AD9"/>
    <w:rsid w:val="0033729B"/>
    <w:rsid w:val="003401F9"/>
    <w:rsid w:val="0034107E"/>
    <w:rsid w:val="00341195"/>
    <w:rsid w:val="003415EF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056"/>
    <w:rsid w:val="00345E7B"/>
    <w:rsid w:val="003461C9"/>
    <w:rsid w:val="003465B3"/>
    <w:rsid w:val="0034719F"/>
    <w:rsid w:val="003503B9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011"/>
    <w:rsid w:val="003571D8"/>
    <w:rsid w:val="003573D1"/>
    <w:rsid w:val="003574E3"/>
    <w:rsid w:val="00357BC6"/>
    <w:rsid w:val="00361422"/>
    <w:rsid w:val="003619EE"/>
    <w:rsid w:val="00362D1E"/>
    <w:rsid w:val="00364F08"/>
    <w:rsid w:val="00370B0A"/>
    <w:rsid w:val="003712FF"/>
    <w:rsid w:val="003713C1"/>
    <w:rsid w:val="00371447"/>
    <w:rsid w:val="003714F7"/>
    <w:rsid w:val="003722B3"/>
    <w:rsid w:val="00372D40"/>
    <w:rsid w:val="00375328"/>
    <w:rsid w:val="0037545D"/>
    <w:rsid w:val="0037669D"/>
    <w:rsid w:val="003773F2"/>
    <w:rsid w:val="00380A75"/>
    <w:rsid w:val="00382598"/>
    <w:rsid w:val="00383785"/>
    <w:rsid w:val="003839B7"/>
    <w:rsid w:val="00383C19"/>
    <w:rsid w:val="003848F5"/>
    <w:rsid w:val="00384F59"/>
    <w:rsid w:val="00385D5E"/>
    <w:rsid w:val="0038670F"/>
    <w:rsid w:val="00386FF1"/>
    <w:rsid w:val="00390569"/>
    <w:rsid w:val="00391C78"/>
    <w:rsid w:val="00391E97"/>
    <w:rsid w:val="003929D5"/>
    <w:rsid w:val="00392AFD"/>
    <w:rsid w:val="00392EA7"/>
    <w:rsid w:val="00392EB6"/>
    <w:rsid w:val="003956C6"/>
    <w:rsid w:val="003961DC"/>
    <w:rsid w:val="003971B5"/>
    <w:rsid w:val="003A07B0"/>
    <w:rsid w:val="003A180E"/>
    <w:rsid w:val="003A1D2B"/>
    <w:rsid w:val="003A206D"/>
    <w:rsid w:val="003A2293"/>
    <w:rsid w:val="003A2CCC"/>
    <w:rsid w:val="003A3107"/>
    <w:rsid w:val="003A32B6"/>
    <w:rsid w:val="003A37B8"/>
    <w:rsid w:val="003A4F4B"/>
    <w:rsid w:val="003A5368"/>
    <w:rsid w:val="003A5471"/>
    <w:rsid w:val="003A639C"/>
    <w:rsid w:val="003A784A"/>
    <w:rsid w:val="003A7A87"/>
    <w:rsid w:val="003B062C"/>
    <w:rsid w:val="003B2E29"/>
    <w:rsid w:val="003B32E7"/>
    <w:rsid w:val="003B3C67"/>
    <w:rsid w:val="003B4E53"/>
    <w:rsid w:val="003B4FBA"/>
    <w:rsid w:val="003B699A"/>
    <w:rsid w:val="003C0849"/>
    <w:rsid w:val="003C1B8B"/>
    <w:rsid w:val="003C1E6C"/>
    <w:rsid w:val="003C2313"/>
    <w:rsid w:val="003C33F2"/>
    <w:rsid w:val="003C3B43"/>
    <w:rsid w:val="003C4C10"/>
    <w:rsid w:val="003C50D6"/>
    <w:rsid w:val="003C6679"/>
    <w:rsid w:val="003C77F1"/>
    <w:rsid w:val="003D08A1"/>
    <w:rsid w:val="003D11A8"/>
    <w:rsid w:val="003D33F9"/>
    <w:rsid w:val="003D3569"/>
    <w:rsid w:val="003D4852"/>
    <w:rsid w:val="003D65CA"/>
    <w:rsid w:val="003D6B7B"/>
    <w:rsid w:val="003D6C04"/>
    <w:rsid w:val="003D756E"/>
    <w:rsid w:val="003E37C4"/>
    <w:rsid w:val="003E420D"/>
    <w:rsid w:val="003E4C13"/>
    <w:rsid w:val="003E500E"/>
    <w:rsid w:val="003F0164"/>
    <w:rsid w:val="003F0891"/>
    <w:rsid w:val="003F08B2"/>
    <w:rsid w:val="003F5B85"/>
    <w:rsid w:val="003F5DFD"/>
    <w:rsid w:val="003F722C"/>
    <w:rsid w:val="003F7DA0"/>
    <w:rsid w:val="004010AE"/>
    <w:rsid w:val="0040137F"/>
    <w:rsid w:val="004016ED"/>
    <w:rsid w:val="00403671"/>
    <w:rsid w:val="0040445F"/>
    <w:rsid w:val="004049CE"/>
    <w:rsid w:val="00404A6E"/>
    <w:rsid w:val="00406C03"/>
    <w:rsid w:val="004078F3"/>
    <w:rsid w:val="00410410"/>
    <w:rsid w:val="00411B86"/>
    <w:rsid w:val="004125EF"/>
    <w:rsid w:val="004127D3"/>
    <w:rsid w:val="004133A5"/>
    <w:rsid w:val="00413ABA"/>
    <w:rsid w:val="004174F1"/>
    <w:rsid w:val="00422F36"/>
    <w:rsid w:val="00423042"/>
    <w:rsid w:val="0042307C"/>
    <w:rsid w:val="00425E8F"/>
    <w:rsid w:val="00426478"/>
    <w:rsid w:val="004264DD"/>
    <w:rsid w:val="004264F6"/>
    <w:rsid w:val="00427794"/>
    <w:rsid w:val="00430F25"/>
    <w:rsid w:val="004310B9"/>
    <w:rsid w:val="00436551"/>
    <w:rsid w:val="00437B9F"/>
    <w:rsid w:val="00440625"/>
    <w:rsid w:val="00443B09"/>
    <w:rsid w:val="004443C2"/>
    <w:rsid w:val="00445041"/>
    <w:rsid w:val="00445300"/>
    <w:rsid w:val="00447732"/>
    <w:rsid w:val="00450F07"/>
    <w:rsid w:val="00453CD3"/>
    <w:rsid w:val="004542C0"/>
    <w:rsid w:val="004561C5"/>
    <w:rsid w:val="00460660"/>
    <w:rsid w:val="00460981"/>
    <w:rsid w:val="004615FE"/>
    <w:rsid w:val="004627DA"/>
    <w:rsid w:val="00463BD5"/>
    <w:rsid w:val="004641F4"/>
    <w:rsid w:val="004649AD"/>
    <w:rsid w:val="00464BA9"/>
    <w:rsid w:val="00464EA1"/>
    <w:rsid w:val="00466862"/>
    <w:rsid w:val="0046694F"/>
    <w:rsid w:val="004674B2"/>
    <w:rsid w:val="00467A47"/>
    <w:rsid w:val="004701AB"/>
    <w:rsid w:val="0047342C"/>
    <w:rsid w:val="00474234"/>
    <w:rsid w:val="004747FD"/>
    <w:rsid w:val="00475525"/>
    <w:rsid w:val="00475ECE"/>
    <w:rsid w:val="00477E6B"/>
    <w:rsid w:val="00481037"/>
    <w:rsid w:val="004813E8"/>
    <w:rsid w:val="0048268F"/>
    <w:rsid w:val="0048306E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2AE5"/>
    <w:rsid w:val="00493507"/>
    <w:rsid w:val="00495336"/>
    <w:rsid w:val="00495EC5"/>
    <w:rsid w:val="004977B5"/>
    <w:rsid w:val="004A1C31"/>
    <w:rsid w:val="004A2875"/>
    <w:rsid w:val="004A52E5"/>
    <w:rsid w:val="004A5FA9"/>
    <w:rsid w:val="004A6380"/>
    <w:rsid w:val="004B00A7"/>
    <w:rsid w:val="004B02F2"/>
    <w:rsid w:val="004B0A6E"/>
    <w:rsid w:val="004B0FDE"/>
    <w:rsid w:val="004B210D"/>
    <w:rsid w:val="004B2D1C"/>
    <w:rsid w:val="004B4347"/>
    <w:rsid w:val="004B49BA"/>
    <w:rsid w:val="004B5706"/>
    <w:rsid w:val="004B5C11"/>
    <w:rsid w:val="004B655E"/>
    <w:rsid w:val="004B68F0"/>
    <w:rsid w:val="004B6CF2"/>
    <w:rsid w:val="004B702D"/>
    <w:rsid w:val="004B79D6"/>
    <w:rsid w:val="004C0BAB"/>
    <w:rsid w:val="004C291C"/>
    <w:rsid w:val="004C2AA4"/>
    <w:rsid w:val="004C2F05"/>
    <w:rsid w:val="004C3228"/>
    <w:rsid w:val="004C4399"/>
    <w:rsid w:val="004C4A40"/>
    <w:rsid w:val="004C506A"/>
    <w:rsid w:val="004C584F"/>
    <w:rsid w:val="004C5ABF"/>
    <w:rsid w:val="004C689F"/>
    <w:rsid w:val="004C787C"/>
    <w:rsid w:val="004D1367"/>
    <w:rsid w:val="004D2A2B"/>
    <w:rsid w:val="004D477C"/>
    <w:rsid w:val="004D4960"/>
    <w:rsid w:val="004D67B1"/>
    <w:rsid w:val="004D67D7"/>
    <w:rsid w:val="004D789D"/>
    <w:rsid w:val="004E11DB"/>
    <w:rsid w:val="004E1D99"/>
    <w:rsid w:val="004E3D4D"/>
    <w:rsid w:val="004E5376"/>
    <w:rsid w:val="004E5B7A"/>
    <w:rsid w:val="004E7A1F"/>
    <w:rsid w:val="004F247F"/>
    <w:rsid w:val="004F36B7"/>
    <w:rsid w:val="004F377B"/>
    <w:rsid w:val="004F4B9B"/>
    <w:rsid w:val="004F590D"/>
    <w:rsid w:val="004F63E3"/>
    <w:rsid w:val="004F6D4D"/>
    <w:rsid w:val="004F70D8"/>
    <w:rsid w:val="00501D1B"/>
    <w:rsid w:val="00502293"/>
    <w:rsid w:val="0050238B"/>
    <w:rsid w:val="005026C3"/>
    <w:rsid w:val="00505FF4"/>
    <w:rsid w:val="00506035"/>
    <w:rsid w:val="0050666E"/>
    <w:rsid w:val="005070BD"/>
    <w:rsid w:val="00511622"/>
    <w:rsid w:val="00511AB9"/>
    <w:rsid w:val="00512513"/>
    <w:rsid w:val="005142E6"/>
    <w:rsid w:val="0051530F"/>
    <w:rsid w:val="00516A97"/>
    <w:rsid w:val="00517B35"/>
    <w:rsid w:val="00517EEF"/>
    <w:rsid w:val="005206AD"/>
    <w:rsid w:val="00520984"/>
    <w:rsid w:val="00520A74"/>
    <w:rsid w:val="00522C50"/>
    <w:rsid w:val="00523BB5"/>
    <w:rsid w:val="00523EA7"/>
    <w:rsid w:val="0052436F"/>
    <w:rsid w:val="00525412"/>
    <w:rsid w:val="00526178"/>
    <w:rsid w:val="005314E0"/>
    <w:rsid w:val="00531CB9"/>
    <w:rsid w:val="005327AC"/>
    <w:rsid w:val="0053341E"/>
    <w:rsid w:val="00536140"/>
    <w:rsid w:val="00536253"/>
    <w:rsid w:val="00537342"/>
    <w:rsid w:val="005406EB"/>
    <w:rsid w:val="0054217E"/>
    <w:rsid w:val="00543199"/>
    <w:rsid w:val="0054434C"/>
    <w:rsid w:val="00544BEB"/>
    <w:rsid w:val="0054635F"/>
    <w:rsid w:val="0054713D"/>
    <w:rsid w:val="00547FDD"/>
    <w:rsid w:val="00552AA5"/>
    <w:rsid w:val="00553375"/>
    <w:rsid w:val="0055391E"/>
    <w:rsid w:val="00553C67"/>
    <w:rsid w:val="00555884"/>
    <w:rsid w:val="0055592D"/>
    <w:rsid w:val="005600A9"/>
    <w:rsid w:val="00561678"/>
    <w:rsid w:val="005634D8"/>
    <w:rsid w:val="00564751"/>
    <w:rsid w:val="005650C7"/>
    <w:rsid w:val="005653A3"/>
    <w:rsid w:val="00565586"/>
    <w:rsid w:val="0056725C"/>
    <w:rsid w:val="005674BF"/>
    <w:rsid w:val="005679EE"/>
    <w:rsid w:val="005700AD"/>
    <w:rsid w:val="00571197"/>
    <w:rsid w:val="00571860"/>
    <w:rsid w:val="0057281B"/>
    <w:rsid w:val="00572939"/>
    <w:rsid w:val="005736B7"/>
    <w:rsid w:val="005739DC"/>
    <w:rsid w:val="00573F34"/>
    <w:rsid w:val="00574509"/>
    <w:rsid w:val="0057455F"/>
    <w:rsid w:val="005745FE"/>
    <w:rsid w:val="00574697"/>
    <w:rsid w:val="00574DC3"/>
    <w:rsid w:val="00575E5A"/>
    <w:rsid w:val="00576BE1"/>
    <w:rsid w:val="005777AF"/>
    <w:rsid w:val="00580245"/>
    <w:rsid w:val="00581165"/>
    <w:rsid w:val="0058189F"/>
    <w:rsid w:val="00583ABD"/>
    <w:rsid w:val="00583B58"/>
    <w:rsid w:val="0058444F"/>
    <w:rsid w:val="005857FD"/>
    <w:rsid w:val="005865BF"/>
    <w:rsid w:val="005870D5"/>
    <w:rsid w:val="0058742A"/>
    <w:rsid w:val="005922A4"/>
    <w:rsid w:val="00592CFA"/>
    <w:rsid w:val="00593FD0"/>
    <w:rsid w:val="0059487D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968"/>
    <w:rsid w:val="005B1A91"/>
    <w:rsid w:val="005B263F"/>
    <w:rsid w:val="005B3D12"/>
    <w:rsid w:val="005B48F3"/>
    <w:rsid w:val="005B5DE8"/>
    <w:rsid w:val="005B7953"/>
    <w:rsid w:val="005B7C5E"/>
    <w:rsid w:val="005C0017"/>
    <w:rsid w:val="005C117F"/>
    <w:rsid w:val="005C1455"/>
    <w:rsid w:val="005C2111"/>
    <w:rsid w:val="005C211F"/>
    <w:rsid w:val="005C2234"/>
    <w:rsid w:val="005C2A81"/>
    <w:rsid w:val="005C47F3"/>
    <w:rsid w:val="005C63E5"/>
    <w:rsid w:val="005C6600"/>
    <w:rsid w:val="005C6DBB"/>
    <w:rsid w:val="005C76BB"/>
    <w:rsid w:val="005C7970"/>
    <w:rsid w:val="005D03CA"/>
    <w:rsid w:val="005D29E3"/>
    <w:rsid w:val="005D306E"/>
    <w:rsid w:val="005D3157"/>
    <w:rsid w:val="005D3C39"/>
    <w:rsid w:val="005D4915"/>
    <w:rsid w:val="005D4A9F"/>
    <w:rsid w:val="005D4BE0"/>
    <w:rsid w:val="005D4EB4"/>
    <w:rsid w:val="005E0293"/>
    <w:rsid w:val="005E04BE"/>
    <w:rsid w:val="005E05D2"/>
    <w:rsid w:val="005E0822"/>
    <w:rsid w:val="005E37F6"/>
    <w:rsid w:val="005E41C1"/>
    <w:rsid w:val="005E42DC"/>
    <w:rsid w:val="005E55A1"/>
    <w:rsid w:val="005E6526"/>
    <w:rsid w:val="005E7008"/>
    <w:rsid w:val="005E723C"/>
    <w:rsid w:val="005E76C6"/>
    <w:rsid w:val="005E7862"/>
    <w:rsid w:val="005F1003"/>
    <w:rsid w:val="005F10AA"/>
    <w:rsid w:val="005F3593"/>
    <w:rsid w:val="005F3B63"/>
    <w:rsid w:val="005F3D85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446C"/>
    <w:rsid w:val="00605C65"/>
    <w:rsid w:val="00607F82"/>
    <w:rsid w:val="006100AA"/>
    <w:rsid w:val="006101A2"/>
    <w:rsid w:val="0061068E"/>
    <w:rsid w:val="006107B7"/>
    <w:rsid w:val="006115D3"/>
    <w:rsid w:val="00611A9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592"/>
    <w:rsid w:val="00621A29"/>
    <w:rsid w:val="00621E4A"/>
    <w:rsid w:val="00622893"/>
    <w:rsid w:val="006241C7"/>
    <w:rsid w:val="006243C1"/>
    <w:rsid w:val="00624F46"/>
    <w:rsid w:val="0062519C"/>
    <w:rsid w:val="006261EA"/>
    <w:rsid w:val="00630346"/>
    <w:rsid w:val="00631BA9"/>
    <w:rsid w:val="00631EDF"/>
    <w:rsid w:val="00635A1E"/>
    <w:rsid w:val="00635F5E"/>
    <w:rsid w:val="006360C5"/>
    <w:rsid w:val="0063621C"/>
    <w:rsid w:val="00636CD1"/>
    <w:rsid w:val="006401B6"/>
    <w:rsid w:val="006404C2"/>
    <w:rsid w:val="00640768"/>
    <w:rsid w:val="006408D2"/>
    <w:rsid w:val="00641A04"/>
    <w:rsid w:val="006431A1"/>
    <w:rsid w:val="0064398C"/>
    <w:rsid w:val="00644AB1"/>
    <w:rsid w:val="0064587C"/>
    <w:rsid w:val="00647FC4"/>
    <w:rsid w:val="006532F4"/>
    <w:rsid w:val="00655674"/>
    <w:rsid w:val="00655976"/>
    <w:rsid w:val="006559B0"/>
    <w:rsid w:val="0065610E"/>
    <w:rsid w:val="0065623C"/>
    <w:rsid w:val="00656477"/>
    <w:rsid w:val="006570FD"/>
    <w:rsid w:val="00657A74"/>
    <w:rsid w:val="00660AD3"/>
    <w:rsid w:val="00661102"/>
    <w:rsid w:val="00664034"/>
    <w:rsid w:val="0066434E"/>
    <w:rsid w:val="0066446B"/>
    <w:rsid w:val="006663C9"/>
    <w:rsid w:val="00667547"/>
    <w:rsid w:val="00667B9B"/>
    <w:rsid w:val="006703A9"/>
    <w:rsid w:val="00670B2C"/>
    <w:rsid w:val="00671A66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8467E"/>
    <w:rsid w:val="0068638B"/>
    <w:rsid w:val="00690921"/>
    <w:rsid w:val="0069136C"/>
    <w:rsid w:val="00692219"/>
    <w:rsid w:val="006926E9"/>
    <w:rsid w:val="00693150"/>
    <w:rsid w:val="00693A14"/>
    <w:rsid w:val="00693F31"/>
    <w:rsid w:val="00694153"/>
    <w:rsid w:val="0069729A"/>
    <w:rsid w:val="006A019B"/>
    <w:rsid w:val="006A057C"/>
    <w:rsid w:val="006A06CF"/>
    <w:rsid w:val="006A15FA"/>
    <w:rsid w:val="006A399D"/>
    <w:rsid w:val="006A4DBC"/>
    <w:rsid w:val="006A5570"/>
    <w:rsid w:val="006A5703"/>
    <w:rsid w:val="006A59CF"/>
    <w:rsid w:val="006A61EF"/>
    <w:rsid w:val="006A689C"/>
    <w:rsid w:val="006A7990"/>
    <w:rsid w:val="006B0FB7"/>
    <w:rsid w:val="006B1169"/>
    <w:rsid w:val="006B2318"/>
    <w:rsid w:val="006B3D79"/>
    <w:rsid w:val="006B5A1C"/>
    <w:rsid w:val="006B5C57"/>
    <w:rsid w:val="006B5EEE"/>
    <w:rsid w:val="006B6572"/>
    <w:rsid w:val="006B6DD4"/>
    <w:rsid w:val="006B6FE4"/>
    <w:rsid w:val="006B731A"/>
    <w:rsid w:val="006C0505"/>
    <w:rsid w:val="006C09B9"/>
    <w:rsid w:val="006C10A6"/>
    <w:rsid w:val="006C16E1"/>
    <w:rsid w:val="006C207F"/>
    <w:rsid w:val="006C2343"/>
    <w:rsid w:val="006C311C"/>
    <w:rsid w:val="006C31D3"/>
    <w:rsid w:val="006C342E"/>
    <w:rsid w:val="006C3C2F"/>
    <w:rsid w:val="006C3F2F"/>
    <w:rsid w:val="006C442A"/>
    <w:rsid w:val="006C61D4"/>
    <w:rsid w:val="006C628A"/>
    <w:rsid w:val="006C6D4E"/>
    <w:rsid w:val="006C7435"/>
    <w:rsid w:val="006D1B4C"/>
    <w:rsid w:val="006D39E0"/>
    <w:rsid w:val="006D6135"/>
    <w:rsid w:val="006D701A"/>
    <w:rsid w:val="006E0578"/>
    <w:rsid w:val="006E120D"/>
    <w:rsid w:val="006E1793"/>
    <w:rsid w:val="006E19CF"/>
    <w:rsid w:val="006E314D"/>
    <w:rsid w:val="006E5CC5"/>
    <w:rsid w:val="006E78B7"/>
    <w:rsid w:val="006E7AE1"/>
    <w:rsid w:val="006F0619"/>
    <w:rsid w:val="006F0680"/>
    <w:rsid w:val="006F2454"/>
    <w:rsid w:val="006F3FBE"/>
    <w:rsid w:val="006F40A8"/>
    <w:rsid w:val="006F58CE"/>
    <w:rsid w:val="006F63A0"/>
    <w:rsid w:val="006F7085"/>
    <w:rsid w:val="006F76E8"/>
    <w:rsid w:val="00700B68"/>
    <w:rsid w:val="00701172"/>
    <w:rsid w:val="007029FF"/>
    <w:rsid w:val="00703B15"/>
    <w:rsid w:val="007046E1"/>
    <w:rsid w:val="00704CC4"/>
    <w:rsid w:val="007062F9"/>
    <w:rsid w:val="007076C1"/>
    <w:rsid w:val="00710723"/>
    <w:rsid w:val="00710E6C"/>
    <w:rsid w:val="0071180B"/>
    <w:rsid w:val="00711862"/>
    <w:rsid w:val="00711AB9"/>
    <w:rsid w:val="00713441"/>
    <w:rsid w:val="00714D2F"/>
    <w:rsid w:val="00715801"/>
    <w:rsid w:val="00717009"/>
    <w:rsid w:val="007172B0"/>
    <w:rsid w:val="00720802"/>
    <w:rsid w:val="00720A9E"/>
    <w:rsid w:val="007210C9"/>
    <w:rsid w:val="007218BD"/>
    <w:rsid w:val="00723ED1"/>
    <w:rsid w:val="00723F1A"/>
    <w:rsid w:val="0072430F"/>
    <w:rsid w:val="007258F3"/>
    <w:rsid w:val="00725973"/>
    <w:rsid w:val="00727AF9"/>
    <w:rsid w:val="007317C2"/>
    <w:rsid w:val="0073245A"/>
    <w:rsid w:val="007324B4"/>
    <w:rsid w:val="00732C14"/>
    <w:rsid w:val="00732E1A"/>
    <w:rsid w:val="00733AD8"/>
    <w:rsid w:val="007359AF"/>
    <w:rsid w:val="00736ED5"/>
    <w:rsid w:val="007403FC"/>
    <w:rsid w:val="0074086C"/>
    <w:rsid w:val="00740AF5"/>
    <w:rsid w:val="00742CB1"/>
    <w:rsid w:val="00743525"/>
    <w:rsid w:val="007446B7"/>
    <w:rsid w:val="00745555"/>
    <w:rsid w:val="00745C20"/>
    <w:rsid w:val="00745F94"/>
    <w:rsid w:val="007522A5"/>
    <w:rsid w:val="00753924"/>
    <w:rsid w:val="00753AAF"/>
    <w:rsid w:val="007541A2"/>
    <w:rsid w:val="00755818"/>
    <w:rsid w:val="007561AF"/>
    <w:rsid w:val="00756434"/>
    <w:rsid w:val="007566B8"/>
    <w:rsid w:val="00757963"/>
    <w:rsid w:val="00757A20"/>
    <w:rsid w:val="00757E56"/>
    <w:rsid w:val="0076048B"/>
    <w:rsid w:val="00760D06"/>
    <w:rsid w:val="00761767"/>
    <w:rsid w:val="0076286B"/>
    <w:rsid w:val="0076302C"/>
    <w:rsid w:val="007642BC"/>
    <w:rsid w:val="00764F31"/>
    <w:rsid w:val="007653BF"/>
    <w:rsid w:val="007661C5"/>
    <w:rsid w:val="00766846"/>
    <w:rsid w:val="0076790E"/>
    <w:rsid w:val="00767D3E"/>
    <w:rsid w:val="00771484"/>
    <w:rsid w:val="007729EC"/>
    <w:rsid w:val="0077309B"/>
    <w:rsid w:val="00773A6B"/>
    <w:rsid w:val="0077462D"/>
    <w:rsid w:val="0077673A"/>
    <w:rsid w:val="00776B50"/>
    <w:rsid w:val="00777F4D"/>
    <w:rsid w:val="00780741"/>
    <w:rsid w:val="0078075E"/>
    <w:rsid w:val="0078306A"/>
    <w:rsid w:val="00783132"/>
    <w:rsid w:val="007846E1"/>
    <w:rsid w:val="007847D6"/>
    <w:rsid w:val="00786723"/>
    <w:rsid w:val="00786A31"/>
    <w:rsid w:val="00786B38"/>
    <w:rsid w:val="007879B0"/>
    <w:rsid w:val="00787CF8"/>
    <w:rsid w:val="00790EF0"/>
    <w:rsid w:val="00791424"/>
    <w:rsid w:val="007923D7"/>
    <w:rsid w:val="00795247"/>
    <w:rsid w:val="00795802"/>
    <w:rsid w:val="00795D15"/>
    <w:rsid w:val="00795F26"/>
    <w:rsid w:val="007A1B3F"/>
    <w:rsid w:val="007A23D2"/>
    <w:rsid w:val="007A3A66"/>
    <w:rsid w:val="007A5172"/>
    <w:rsid w:val="007A5266"/>
    <w:rsid w:val="007A5E51"/>
    <w:rsid w:val="007A5F2F"/>
    <w:rsid w:val="007A61B2"/>
    <w:rsid w:val="007A67A0"/>
    <w:rsid w:val="007A7919"/>
    <w:rsid w:val="007A7B2F"/>
    <w:rsid w:val="007B035E"/>
    <w:rsid w:val="007B0545"/>
    <w:rsid w:val="007B17F8"/>
    <w:rsid w:val="007B3251"/>
    <w:rsid w:val="007B484F"/>
    <w:rsid w:val="007B5432"/>
    <w:rsid w:val="007B570C"/>
    <w:rsid w:val="007B5848"/>
    <w:rsid w:val="007B7C7D"/>
    <w:rsid w:val="007C098B"/>
    <w:rsid w:val="007C22E3"/>
    <w:rsid w:val="007C2741"/>
    <w:rsid w:val="007C2900"/>
    <w:rsid w:val="007C2C01"/>
    <w:rsid w:val="007C45B3"/>
    <w:rsid w:val="007C5DAB"/>
    <w:rsid w:val="007C7D53"/>
    <w:rsid w:val="007D052B"/>
    <w:rsid w:val="007D097B"/>
    <w:rsid w:val="007D1DF6"/>
    <w:rsid w:val="007D375C"/>
    <w:rsid w:val="007D3E0E"/>
    <w:rsid w:val="007D5914"/>
    <w:rsid w:val="007E240F"/>
    <w:rsid w:val="007E4A6E"/>
    <w:rsid w:val="007E57CF"/>
    <w:rsid w:val="007E58E5"/>
    <w:rsid w:val="007E62F7"/>
    <w:rsid w:val="007E6A42"/>
    <w:rsid w:val="007F26AC"/>
    <w:rsid w:val="007F2DEA"/>
    <w:rsid w:val="007F3919"/>
    <w:rsid w:val="007F3F81"/>
    <w:rsid w:val="007F4301"/>
    <w:rsid w:val="007F4504"/>
    <w:rsid w:val="007F48EC"/>
    <w:rsid w:val="007F4BD0"/>
    <w:rsid w:val="007F4F61"/>
    <w:rsid w:val="007F56A7"/>
    <w:rsid w:val="007F5978"/>
    <w:rsid w:val="007F614F"/>
    <w:rsid w:val="007F6B0E"/>
    <w:rsid w:val="007F7324"/>
    <w:rsid w:val="007F760C"/>
    <w:rsid w:val="007F7B3D"/>
    <w:rsid w:val="00800851"/>
    <w:rsid w:val="0080171C"/>
    <w:rsid w:val="008017B4"/>
    <w:rsid w:val="00803D20"/>
    <w:rsid w:val="008047EC"/>
    <w:rsid w:val="0080557F"/>
    <w:rsid w:val="00805F41"/>
    <w:rsid w:val="008065D9"/>
    <w:rsid w:val="0080751C"/>
    <w:rsid w:val="0080778B"/>
    <w:rsid w:val="00807DD0"/>
    <w:rsid w:val="00807E58"/>
    <w:rsid w:val="008106FD"/>
    <w:rsid w:val="008107E9"/>
    <w:rsid w:val="00810E5C"/>
    <w:rsid w:val="008118AA"/>
    <w:rsid w:val="00813559"/>
    <w:rsid w:val="00816930"/>
    <w:rsid w:val="00817368"/>
    <w:rsid w:val="00817709"/>
    <w:rsid w:val="008205B0"/>
    <w:rsid w:val="0082077F"/>
    <w:rsid w:val="00820A4A"/>
    <w:rsid w:val="00821D01"/>
    <w:rsid w:val="00822252"/>
    <w:rsid w:val="00824584"/>
    <w:rsid w:val="00824D10"/>
    <w:rsid w:val="00826B7B"/>
    <w:rsid w:val="00827346"/>
    <w:rsid w:val="0083084C"/>
    <w:rsid w:val="008314A0"/>
    <w:rsid w:val="0083197D"/>
    <w:rsid w:val="008319DF"/>
    <w:rsid w:val="00833E57"/>
    <w:rsid w:val="00834146"/>
    <w:rsid w:val="00834EAC"/>
    <w:rsid w:val="00835F1F"/>
    <w:rsid w:val="00835F3C"/>
    <w:rsid w:val="00836181"/>
    <w:rsid w:val="008361DB"/>
    <w:rsid w:val="008364A3"/>
    <w:rsid w:val="008372B1"/>
    <w:rsid w:val="008407BA"/>
    <w:rsid w:val="00840F1C"/>
    <w:rsid w:val="00841745"/>
    <w:rsid w:val="00842E11"/>
    <w:rsid w:val="00845232"/>
    <w:rsid w:val="00845ECF"/>
    <w:rsid w:val="008462F9"/>
    <w:rsid w:val="00846789"/>
    <w:rsid w:val="00846E5B"/>
    <w:rsid w:val="008516D4"/>
    <w:rsid w:val="008520B2"/>
    <w:rsid w:val="00852433"/>
    <w:rsid w:val="00852C5F"/>
    <w:rsid w:val="00853433"/>
    <w:rsid w:val="00854CB9"/>
    <w:rsid w:val="0085511E"/>
    <w:rsid w:val="00855417"/>
    <w:rsid w:val="008570D2"/>
    <w:rsid w:val="0085762E"/>
    <w:rsid w:val="00857CC4"/>
    <w:rsid w:val="0086014A"/>
    <w:rsid w:val="00861005"/>
    <w:rsid w:val="008610C9"/>
    <w:rsid w:val="00862E8E"/>
    <w:rsid w:val="00863F7F"/>
    <w:rsid w:val="008650A1"/>
    <w:rsid w:val="008651CD"/>
    <w:rsid w:val="008652FA"/>
    <w:rsid w:val="00866EF6"/>
    <w:rsid w:val="00870675"/>
    <w:rsid w:val="008714B8"/>
    <w:rsid w:val="008716E5"/>
    <w:rsid w:val="008721B2"/>
    <w:rsid w:val="008734E3"/>
    <w:rsid w:val="008751BA"/>
    <w:rsid w:val="0087533C"/>
    <w:rsid w:val="00875F3F"/>
    <w:rsid w:val="00876D3D"/>
    <w:rsid w:val="00876DF2"/>
    <w:rsid w:val="00877848"/>
    <w:rsid w:val="008807F4"/>
    <w:rsid w:val="00880ECB"/>
    <w:rsid w:val="00885BA7"/>
    <w:rsid w:val="00886708"/>
    <w:rsid w:val="00887F36"/>
    <w:rsid w:val="00887F6A"/>
    <w:rsid w:val="00890A4F"/>
    <w:rsid w:val="00890B3A"/>
    <w:rsid w:val="008924A3"/>
    <w:rsid w:val="00893275"/>
    <w:rsid w:val="00893C09"/>
    <w:rsid w:val="00894234"/>
    <w:rsid w:val="008945BD"/>
    <w:rsid w:val="00894F93"/>
    <w:rsid w:val="0089772E"/>
    <w:rsid w:val="00897AE5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1445"/>
    <w:rsid w:val="008B2032"/>
    <w:rsid w:val="008B3694"/>
    <w:rsid w:val="008B406C"/>
    <w:rsid w:val="008B5346"/>
    <w:rsid w:val="008B6B51"/>
    <w:rsid w:val="008B78BB"/>
    <w:rsid w:val="008B7CC5"/>
    <w:rsid w:val="008C07FD"/>
    <w:rsid w:val="008C24A8"/>
    <w:rsid w:val="008C3066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0856"/>
    <w:rsid w:val="008D1A9D"/>
    <w:rsid w:val="008D293F"/>
    <w:rsid w:val="008D2A7B"/>
    <w:rsid w:val="008D30C7"/>
    <w:rsid w:val="008D3163"/>
    <w:rsid w:val="008D53EC"/>
    <w:rsid w:val="008D6F4F"/>
    <w:rsid w:val="008D7197"/>
    <w:rsid w:val="008D720A"/>
    <w:rsid w:val="008D7898"/>
    <w:rsid w:val="008D78A6"/>
    <w:rsid w:val="008D7D05"/>
    <w:rsid w:val="008D7D2A"/>
    <w:rsid w:val="008E3AED"/>
    <w:rsid w:val="008E3D81"/>
    <w:rsid w:val="008E4358"/>
    <w:rsid w:val="008E4965"/>
    <w:rsid w:val="008E5968"/>
    <w:rsid w:val="008E5FA6"/>
    <w:rsid w:val="008E76A2"/>
    <w:rsid w:val="008F0949"/>
    <w:rsid w:val="008F098B"/>
    <w:rsid w:val="008F18D6"/>
    <w:rsid w:val="008F2C9B"/>
    <w:rsid w:val="008F2EA4"/>
    <w:rsid w:val="008F3C0E"/>
    <w:rsid w:val="008F3CAB"/>
    <w:rsid w:val="008F65E4"/>
    <w:rsid w:val="008F797B"/>
    <w:rsid w:val="00900D9F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496"/>
    <w:rsid w:val="00911256"/>
    <w:rsid w:val="00914F81"/>
    <w:rsid w:val="00915BE8"/>
    <w:rsid w:val="00916A41"/>
    <w:rsid w:val="00920A8F"/>
    <w:rsid w:val="009215A7"/>
    <w:rsid w:val="00921976"/>
    <w:rsid w:val="00922385"/>
    <w:rsid w:val="009223DF"/>
    <w:rsid w:val="00923406"/>
    <w:rsid w:val="00924C11"/>
    <w:rsid w:val="009268E5"/>
    <w:rsid w:val="00931467"/>
    <w:rsid w:val="00931483"/>
    <w:rsid w:val="009317AD"/>
    <w:rsid w:val="00933CEE"/>
    <w:rsid w:val="00933FBE"/>
    <w:rsid w:val="00934169"/>
    <w:rsid w:val="00934606"/>
    <w:rsid w:val="00935170"/>
    <w:rsid w:val="009353F9"/>
    <w:rsid w:val="009357A8"/>
    <w:rsid w:val="00935D3E"/>
    <w:rsid w:val="0093604A"/>
    <w:rsid w:val="00936091"/>
    <w:rsid w:val="0094021C"/>
    <w:rsid w:val="00940D8A"/>
    <w:rsid w:val="00941EE8"/>
    <w:rsid w:val="009423CE"/>
    <w:rsid w:val="00942578"/>
    <w:rsid w:val="00943C41"/>
    <w:rsid w:val="009453A5"/>
    <w:rsid w:val="00945934"/>
    <w:rsid w:val="00945E81"/>
    <w:rsid w:val="00946733"/>
    <w:rsid w:val="00946B05"/>
    <w:rsid w:val="009473E5"/>
    <w:rsid w:val="00947785"/>
    <w:rsid w:val="00947F53"/>
    <w:rsid w:val="00950183"/>
    <w:rsid w:val="00950944"/>
    <w:rsid w:val="00950C60"/>
    <w:rsid w:val="0095131E"/>
    <w:rsid w:val="009536AD"/>
    <w:rsid w:val="00953968"/>
    <w:rsid w:val="00953D36"/>
    <w:rsid w:val="00954536"/>
    <w:rsid w:val="00956E0D"/>
    <w:rsid w:val="00957370"/>
    <w:rsid w:val="009600C0"/>
    <w:rsid w:val="00960740"/>
    <w:rsid w:val="0096190B"/>
    <w:rsid w:val="00962258"/>
    <w:rsid w:val="00962765"/>
    <w:rsid w:val="0096387E"/>
    <w:rsid w:val="009659DB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2BF1"/>
    <w:rsid w:val="009737DE"/>
    <w:rsid w:val="00974F68"/>
    <w:rsid w:val="00975087"/>
    <w:rsid w:val="0097684E"/>
    <w:rsid w:val="00976D0B"/>
    <w:rsid w:val="00977092"/>
    <w:rsid w:val="00977657"/>
    <w:rsid w:val="009809EE"/>
    <w:rsid w:val="0098105F"/>
    <w:rsid w:val="009811BB"/>
    <w:rsid w:val="0098200F"/>
    <w:rsid w:val="00982780"/>
    <w:rsid w:val="009856A7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3E68"/>
    <w:rsid w:val="00994769"/>
    <w:rsid w:val="00995384"/>
    <w:rsid w:val="00996CB8"/>
    <w:rsid w:val="00997403"/>
    <w:rsid w:val="009A2423"/>
    <w:rsid w:val="009A26CD"/>
    <w:rsid w:val="009A404E"/>
    <w:rsid w:val="009A5E92"/>
    <w:rsid w:val="009A6C29"/>
    <w:rsid w:val="009A70B2"/>
    <w:rsid w:val="009B0F0D"/>
    <w:rsid w:val="009B21CC"/>
    <w:rsid w:val="009B2E97"/>
    <w:rsid w:val="009B4154"/>
    <w:rsid w:val="009B42C3"/>
    <w:rsid w:val="009B5146"/>
    <w:rsid w:val="009B5292"/>
    <w:rsid w:val="009B61D1"/>
    <w:rsid w:val="009B796B"/>
    <w:rsid w:val="009C0D52"/>
    <w:rsid w:val="009C418E"/>
    <w:rsid w:val="009C442C"/>
    <w:rsid w:val="009C6040"/>
    <w:rsid w:val="009C795B"/>
    <w:rsid w:val="009D22BA"/>
    <w:rsid w:val="009D2FC5"/>
    <w:rsid w:val="009D3944"/>
    <w:rsid w:val="009D3A3B"/>
    <w:rsid w:val="009D5053"/>
    <w:rsid w:val="009D5DCF"/>
    <w:rsid w:val="009E07F4"/>
    <w:rsid w:val="009E1489"/>
    <w:rsid w:val="009E2A32"/>
    <w:rsid w:val="009E34B3"/>
    <w:rsid w:val="009E3AE6"/>
    <w:rsid w:val="009E454B"/>
    <w:rsid w:val="009E5578"/>
    <w:rsid w:val="009E599B"/>
    <w:rsid w:val="009E601F"/>
    <w:rsid w:val="009E68FA"/>
    <w:rsid w:val="009E6F10"/>
    <w:rsid w:val="009E7D0F"/>
    <w:rsid w:val="009F0B62"/>
    <w:rsid w:val="009F309B"/>
    <w:rsid w:val="009F37D3"/>
    <w:rsid w:val="009F392E"/>
    <w:rsid w:val="009F462A"/>
    <w:rsid w:val="009F53C5"/>
    <w:rsid w:val="009F62DE"/>
    <w:rsid w:val="00A011F5"/>
    <w:rsid w:val="00A02C24"/>
    <w:rsid w:val="00A02C65"/>
    <w:rsid w:val="00A034CC"/>
    <w:rsid w:val="00A04D7F"/>
    <w:rsid w:val="00A0511B"/>
    <w:rsid w:val="00A055A8"/>
    <w:rsid w:val="00A068B3"/>
    <w:rsid w:val="00A07212"/>
    <w:rsid w:val="00A0740E"/>
    <w:rsid w:val="00A07E8B"/>
    <w:rsid w:val="00A10354"/>
    <w:rsid w:val="00A11CD3"/>
    <w:rsid w:val="00A134F8"/>
    <w:rsid w:val="00A1397E"/>
    <w:rsid w:val="00A14000"/>
    <w:rsid w:val="00A170BE"/>
    <w:rsid w:val="00A2071C"/>
    <w:rsid w:val="00A2078C"/>
    <w:rsid w:val="00A221D6"/>
    <w:rsid w:val="00A2272A"/>
    <w:rsid w:val="00A274FD"/>
    <w:rsid w:val="00A27713"/>
    <w:rsid w:val="00A27CFE"/>
    <w:rsid w:val="00A3050C"/>
    <w:rsid w:val="00A31557"/>
    <w:rsid w:val="00A32426"/>
    <w:rsid w:val="00A3294D"/>
    <w:rsid w:val="00A3302C"/>
    <w:rsid w:val="00A336D8"/>
    <w:rsid w:val="00A3421D"/>
    <w:rsid w:val="00A35CB3"/>
    <w:rsid w:val="00A35EC9"/>
    <w:rsid w:val="00A4050F"/>
    <w:rsid w:val="00A43DC4"/>
    <w:rsid w:val="00A44115"/>
    <w:rsid w:val="00A4469B"/>
    <w:rsid w:val="00A447DC"/>
    <w:rsid w:val="00A50039"/>
    <w:rsid w:val="00A50162"/>
    <w:rsid w:val="00A5016C"/>
    <w:rsid w:val="00A50196"/>
    <w:rsid w:val="00A50641"/>
    <w:rsid w:val="00A5106C"/>
    <w:rsid w:val="00A530BF"/>
    <w:rsid w:val="00A53570"/>
    <w:rsid w:val="00A54E61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5E68"/>
    <w:rsid w:val="00A66136"/>
    <w:rsid w:val="00A671A6"/>
    <w:rsid w:val="00A675E9"/>
    <w:rsid w:val="00A678C3"/>
    <w:rsid w:val="00A67A62"/>
    <w:rsid w:val="00A7026F"/>
    <w:rsid w:val="00A71189"/>
    <w:rsid w:val="00A712D4"/>
    <w:rsid w:val="00A71903"/>
    <w:rsid w:val="00A71A6E"/>
    <w:rsid w:val="00A729D6"/>
    <w:rsid w:val="00A72C6A"/>
    <w:rsid w:val="00A7364A"/>
    <w:rsid w:val="00A74481"/>
    <w:rsid w:val="00A74603"/>
    <w:rsid w:val="00A74DCC"/>
    <w:rsid w:val="00A753ED"/>
    <w:rsid w:val="00A764F4"/>
    <w:rsid w:val="00A76CE6"/>
    <w:rsid w:val="00A773D0"/>
    <w:rsid w:val="00A77512"/>
    <w:rsid w:val="00A80263"/>
    <w:rsid w:val="00A80C1C"/>
    <w:rsid w:val="00A813A9"/>
    <w:rsid w:val="00A81BCA"/>
    <w:rsid w:val="00A836EC"/>
    <w:rsid w:val="00A839BF"/>
    <w:rsid w:val="00A84C4E"/>
    <w:rsid w:val="00A87C80"/>
    <w:rsid w:val="00A903CC"/>
    <w:rsid w:val="00A928BB"/>
    <w:rsid w:val="00A92A29"/>
    <w:rsid w:val="00A9491F"/>
    <w:rsid w:val="00A94C2F"/>
    <w:rsid w:val="00A952EF"/>
    <w:rsid w:val="00A954B7"/>
    <w:rsid w:val="00A956BB"/>
    <w:rsid w:val="00A95880"/>
    <w:rsid w:val="00A971C8"/>
    <w:rsid w:val="00A9751A"/>
    <w:rsid w:val="00AA08C6"/>
    <w:rsid w:val="00AA12D9"/>
    <w:rsid w:val="00AA1D56"/>
    <w:rsid w:val="00AA2DD8"/>
    <w:rsid w:val="00AA3D32"/>
    <w:rsid w:val="00AA4CBB"/>
    <w:rsid w:val="00AA588C"/>
    <w:rsid w:val="00AA62DA"/>
    <w:rsid w:val="00AA65FA"/>
    <w:rsid w:val="00AA7351"/>
    <w:rsid w:val="00AA77DA"/>
    <w:rsid w:val="00AB27B2"/>
    <w:rsid w:val="00AB2D66"/>
    <w:rsid w:val="00AB58E9"/>
    <w:rsid w:val="00AB6FAD"/>
    <w:rsid w:val="00AB71D9"/>
    <w:rsid w:val="00AC2E12"/>
    <w:rsid w:val="00AC43C9"/>
    <w:rsid w:val="00AC58F1"/>
    <w:rsid w:val="00AC5FA4"/>
    <w:rsid w:val="00AC6110"/>
    <w:rsid w:val="00AC75D1"/>
    <w:rsid w:val="00AD056F"/>
    <w:rsid w:val="00AD0C7B"/>
    <w:rsid w:val="00AD2854"/>
    <w:rsid w:val="00AD3077"/>
    <w:rsid w:val="00AD37DF"/>
    <w:rsid w:val="00AD38D0"/>
    <w:rsid w:val="00AD3F87"/>
    <w:rsid w:val="00AD41FB"/>
    <w:rsid w:val="00AD5F1A"/>
    <w:rsid w:val="00AD6731"/>
    <w:rsid w:val="00AD6FF3"/>
    <w:rsid w:val="00AD71EB"/>
    <w:rsid w:val="00AD7667"/>
    <w:rsid w:val="00AE046A"/>
    <w:rsid w:val="00AE072B"/>
    <w:rsid w:val="00AE10CD"/>
    <w:rsid w:val="00AE175A"/>
    <w:rsid w:val="00AE18B9"/>
    <w:rsid w:val="00AE2369"/>
    <w:rsid w:val="00AE2736"/>
    <w:rsid w:val="00AE2A0E"/>
    <w:rsid w:val="00AE312E"/>
    <w:rsid w:val="00AE429F"/>
    <w:rsid w:val="00AE4CAB"/>
    <w:rsid w:val="00AE4F8B"/>
    <w:rsid w:val="00AE715C"/>
    <w:rsid w:val="00AE741B"/>
    <w:rsid w:val="00AF05C5"/>
    <w:rsid w:val="00AF3909"/>
    <w:rsid w:val="00AF4FD5"/>
    <w:rsid w:val="00AF597B"/>
    <w:rsid w:val="00AF6CD5"/>
    <w:rsid w:val="00B000EF"/>
    <w:rsid w:val="00B006D5"/>
    <w:rsid w:val="00B008D5"/>
    <w:rsid w:val="00B00CFD"/>
    <w:rsid w:val="00B00FEA"/>
    <w:rsid w:val="00B01845"/>
    <w:rsid w:val="00B02F73"/>
    <w:rsid w:val="00B0619F"/>
    <w:rsid w:val="00B06848"/>
    <w:rsid w:val="00B101FD"/>
    <w:rsid w:val="00B1153D"/>
    <w:rsid w:val="00B11AC7"/>
    <w:rsid w:val="00B1362D"/>
    <w:rsid w:val="00B13A26"/>
    <w:rsid w:val="00B14A3D"/>
    <w:rsid w:val="00B14AAC"/>
    <w:rsid w:val="00B15D0D"/>
    <w:rsid w:val="00B1718D"/>
    <w:rsid w:val="00B210C3"/>
    <w:rsid w:val="00B213FD"/>
    <w:rsid w:val="00B215F0"/>
    <w:rsid w:val="00B22106"/>
    <w:rsid w:val="00B2243A"/>
    <w:rsid w:val="00B257F6"/>
    <w:rsid w:val="00B25FE0"/>
    <w:rsid w:val="00B265D3"/>
    <w:rsid w:val="00B27A7B"/>
    <w:rsid w:val="00B27C2D"/>
    <w:rsid w:val="00B35C5C"/>
    <w:rsid w:val="00B37AA3"/>
    <w:rsid w:val="00B40C6C"/>
    <w:rsid w:val="00B41B94"/>
    <w:rsid w:val="00B42CCA"/>
    <w:rsid w:val="00B446A3"/>
    <w:rsid w:val="00B44FAB"/>
    <w:rsid w:val="00B4684D"/>
    <w:rsid w:val="00B507F3"/>
    <w:rsid w:val="00B50AB2"/>
    <w:rsid w:val="00B531B2"/>
    <w:rsid w:val="00B536EE"/>
    <w:rsid w:val="00B5431A"/>
    <w:rsid w:val="00B55740"/>
    <w:rsid w:val="00B56B09"/>
    <w:rsid w:val="00B60608"/>
    <w:rsid w:val="00B63AAA"/>
    <w:rsid w:val="00B6468C"/>
    <w:rsid w:val="00B64CD1"/>
    <w:rsid w:val="00B64DD5"/>
    <w:rsid w:val="00B650AB"/>
    <w:rsid w:val="00B65416"/>
    <w:rsid w:val="00B65D8E"/>
    <w:rsid w:val="00B667B4"/>
    <w:rsid w:val="00B66E37"/>
    <w:rsid w:val="00B7055C"/>
    <w:rsid w:val="00B707DB"/>
    <w:rsid w:val="00B71034"/>
    <w:rsid w:val="00B71C7C"/>
    <w:rsid w:val="00B71D64"/>
    <w:rsid w:val="00B7334E"/>
    <w:rsid w:val="00B75806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4560"/>
    <w:rsid w:val="00B8518B"/>
    <w:rsid w:val="00B853D1"/>
    <w:rsid w:val="00B85F89"/>
    <w:rsid w:val="00B864F7"/>
    <w:rsid w:val="00B86A39"/>
    <w:rsid w:val="00B875EE"/>
    <w:rsid w:val="00B876D5"/>
    <w:rsid w:val="00B9056E"/>
    <w:rsid w:val="00B9062E"/>
    <w:rsid w:val="00B906A0"/>
    <w:rsid w:val="00B931DA"/>
    <w:rsid w:val="00B93477"/>
    <w:rsid w:val="00B9469E"/>
    <w:rsid w:val="00B949D7"/>
    <w:rsid w:val="00B94A21"/>
    <w:rsid w:val="00B952F2"/>
    <w:rsid w:val="00B95664"/>
    <w:rsid w:val="00B97CC3"/>
    <w:rsid w:val="00BA1AB8"/>
    <w:rsid w:val="00BA1AE5"/>
    <w:rsid w:val="00BA1F61"/>
    <w:rsid w:val="00BA426C"/>
    <w:rsid w:val="00BA477A"/>
    <w:rsid w:val="00BA5C89"/>
    <w:rsid w:val="00BA6767"/>
    <w:rsid w:val="00BA6839"/>
    <w:rsid w:val="00BB3E09"/>
    <w:rsid w:val="00BB430C"/>
    <w:rsid w:val="00BB50D8"/>
    <w:rsid w:val="00BB5335"/>
    <w:rsid w:val="00BB605E"/>
    <w:rsid w:val="00BB6777"/>
    <w:rsid w:val="00BB72B3"/>
    <w:rsid w:val="00BB75C6"/>
    <w:rsid w:val="00BC06C4"/>
    <w:rsid w:val="00BC07B2"/>
    <w:rsid w:val="00BC66EF"/>
    <w:rsid w:val="00BC6E8F"/>
    <w:rsid w:val="00BC6FF1"/>
    <w:rsid w:val="00BD2087"/>
    <w:rsid w:val="00BD2FD3"/>
    <w:rsid w:val="00BD47EC"/>
    <w:rsid w:val="00BD4FC6"/>
    <w:rsid w:val="00BD65B8"/>
    <w:rsid w:val="00BD7138"/>
    <w:rsid w:val="00BD7523"/>
    <w:rsid w:val="00BD7567"/>
    <w:rsid w:val="00BD7E91"/>
    <w:rsid w:val="00BD7F0D"/>
    <w:rsid w:val="00BE04EE"/>
    <w:rsid w:val="00BE3F50"/>
    <w:rsid w:val="00BE3F6B"/>
    <w:rsid w:val="00BE56C2"/>
    <w:rsid w:val="00BE5FF8"/>
    <w:rsid w:val="00BE6B33"/>
    <w:rsid w:val="00BF0698"/>
    <w:rsid w:val="00BF07F6"/>
    <w:rsid w:val="00BF0B32"/>
    <w:rsid w:val="00BF26F4"/>
    <w:rsid w:val="00BF5017"/>
    <w:rsid w:val="00BF54D1"/>
    <w:rsid w:val="00BF58D1"/>
    <w:rsid w:val="00BF6101"/>
    <w:rsid w:val="00BF6187"/>
    <w:rsid w:val="00C00258"/>
    <w:rsid w:val="00C00F94"/>
    <w:rsid w:val="00C02D0A"/>
    <w:rsid w:val="00C03A6E"/>
    <w:rsid w:val="00C03EC4"/>
    <w:rsid w:val="00C04CAA"/>
    <w:rsid w:val="00C0786A"/>
    <w:rsid w:val="00C07BD5"/>
    <w:rsid w:val="00C1137D"/>
    <w:rsid w:val="00C128FA"/>
    <w:rsid w:val="00C12DB2"/>
    <w:rsid w:val="00C13860"/>
    <w:rsid w:val="00C13AB8"/>
    <w:rsid w:val="00C16910"/>
    <w:rsid w:val="00C1798F"/>
    <w:rsid w:val="00C2097D"/>
    <w:rsid w:val="00C21A89"/>
    <w:rsid w:val="00C21CCA"/>
    <w:rsid w:val="00C226C0"/>
    <w:rsid w:val="00C2285C"/>
    <w:rsid w:val="00C22F3F"/>
    <w:rsid w:val="00C237DB"/>
    <w:rsid w:val="00C24593"/>
    <w:rsid w:val="00C24A6A"/>
    <w:rsid w:val="00C25544"/>
    <w:rsid w:val="00C26072"/>
    <w:rsid w:val="00C268B0"/>
    <w:rsid w:val="00C27FA0"/>
    <w:rsid w:val="00C31E82"/>
    <w:rsid w:val="00C3266F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CC"/>
    <w:rsid w:val="00C463D8"/>
    <w:rsid w:val="00C46B15"/>
    <w:rsid w:val="00C501B0"/>
    <w:rsid w:val="00C50435"/>
    <w:rsid w:val="00C51D63"/>
    <w:rsid w:val="00C5206F"/>
    <w:rsid w:val="00C5324E"/>
    <w:rsid w:val="00C536D6"/>
    <w:rsid w:val="00C546A5"/>
    <w:rsid w:val="00C56680"/>
    <w:rsid w:val="00C6198E"/>
    <w:rsid w:val="00C62230"/>
    <w:rsid w:val="00C62376"/>
    <w:rsid w:val="00C6334A"/>
    <w:rsid w:val="00C63865"/>
    <w:rsid w:val="00C63956"/>
    <w:rsid w:val="00C63AAE"/>
    <w:rsid w:val="00C6711F"/>
    <w:rsid w:val="00C708EA"/>
    <w:rsid w:val="00C709E4"/>
    <w:rsid w:val="00C713A0"/>
    <w:rsid w:val="00C7157F"/>
    <w:rsid w:val="00C71821"/>
    <w:rsid w:val="00C71D96"/>
    <w:rsid w:val="00C7202A"/>
    <w:rsid w:val="00C73C02"/>
    <w:rsid w:val="00C73D57"/>
    <w:rsid w:val="00C745E8"/>
    <w:rsid w:val="00C7557E"/>
    <w:rsid w:val="00C761E3"/>
    <w:rsid w:val="00C778A5"/>
    <w:rsid w:val="00C81464"/>
    <w:rsid w:val="00C815D0"/>
    <w:rsid w:val="00C833E6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216F"/>
    <w:rsid w:val="00C92325"/>
    <w:rsid w:val="00C93137"/>
    <w:rsid w:val="00C93B60"/>
    <w:rsid w:val="00C94CE9"/>
    <w:rsid w:val="00C95162"/>
    <w:rsid w:val="00C96428"/>
    <w:rsid w:val="00C96DE1"/>
    <w:rsid w:val="00C97C61"/>
    <w:rsid w:val="00CA05F2"/>
    <w:rsid w:val="00CA0CE8"/>
    <w:rsid w:val="00CA14F4"/>
    <w:rsid w:val="00CA2DB1"/>
    <w:rsid w:val="00CA5940"/>
    <w:rsid w:val="00CA5FEC"/>
    <w:rsid w:val="00CA7194"/>
    <w:rsid w:val="00CA71B7"/>
    <w:rsid w:val="00CA7707"/>
    <w:rsid w:val="00CA7986"/>
    <w:rsid w:val="00CB0122"/>
    <w:rsid w:val="00CB1893"/>
    <w:rsid w:val="00CB1FE6"/>
    <w:rsid w:val="00CB243D"/>
    <w:rsid w:val="00CB424B"/>
    <w:rsid w:val="00CB6A37"/>
    <w:rsid w:val="00CB70D2"/>
    <w:rsid w:val="00CB7684"/>
    <w:rsid w:val="00CC095D"/>
    <w:rsid w:val="00CC1A0B"/>
    <w:rsid w:val="00CC2111"/>
    <w:rsid w:val="00CC3534"/>
    <w:rsid w:val="00CC3731"/>
    <w:rsid w:val="00CC3AE6"/>
    <w:rsid w:val="00CC45D0"/>
    <w:rsid w:val="00CC4CF1"/>
    <w:rsid w:val="00CC6273"/>
    <w:rsid w:val="00CC6E4F"/>
    <w:rsid w:val="00CC7B0D"/>
    <w:rsid w:val="00CC7C8F"/>
    <w:rsid w:val="00CD0A61"/>
    <w:rsid w:val="00CD15A6"/>
    <w:rsid w:val="00CD1B14"/>
    <w:rsid w:val="00CD1FC4"/>
    <w:rsid w:val="00CD2CA0"/>
    <w:rsid w:val="00CD2F9A"/>
    <w:rsid w:val="00CD35BD"/>
    <w:rsid w:val="00CD471B"/>
    <w:rsid w:val="00CD5DC3"/>
    <w:rsid w:val="00CD75AD"/>
    <w:rsid w:val="00CD7B10"/>
    <w:rsid w:val="00CE3EBA"/>
    <w:rsid w:val="00CE5BAE"/>
    <w:rsid w:val="00CE7B6C"/>
    <w:rsid w:val="00CE7CFA"/>
    <w:rsid w:val="00CF0415"/>
    <w:rsid w:val="00CF061C"/>
    <w:rsid w:val="00CF274B"/>
    <w:rsid w:val="00CF50FE"/>
    <w:rsid w:val="00CF51A4"/>
    <w:rsid w:val="00CF5CB7"/>
    <w:rsid w:val="00CF682C"/>
    <w:rsid w:val="00D00464"/>
    <w:rsid w:val="00D0222C"/>
    <w:rsid w:val="00D0296E"/>
    <w:rsid w:val="00D034A0"/>
    <w:rsid w:val="00D03B14"/>
    <w:rsid w:val="00D04001"/>
    <w:rsid w:val="00D04149"/>
    <w:rsid w:val="00D04E55"/>
    <w:rsid w:val="00D05B20"/>
    <w:rsid w:val="00D06F87"/>
    <w:rsid w:val="00D0732C"/>
    <w:rsid w:val="00D10928"/>
    <w:rsid w:val="00D11029"/>
    <w:rsid w:val="00D14922"/>
    <w:rsid w:val="00D150CE"/>
    <w:rsid w:val="00D175B5"/>
    <w:rsid w:val="00D20624"/>
    <w:rsid w:val="00D21061"/>
    <w:rsid w:val="00D214AD"/>
    <w:rsid w:val="00D219CD"/>
    <w:rsid w:val="00D21E1A"/>
    <w:rsid w:val="00D24460"/>
    <w:rsid w:val="00D24EB0"/>
    <w:rsid w:val="00D263AC"/>
    <w:rsid w:val="00D26B56"/>
    <w:rsid w:val="00D26D04"/>
    <w:rsid w:val="00D322B7"/>
    <w:rsid w:val="00D33AF4"/>
    <w:rsid w:val="00D33F45"/>
    <w:rsid w:val="00D345FD"/>
    <w:rsid w:val="00D34DFB"/>
    <w:rsid w:val="00D4038C"/>
    <w:rsid w:val="00D4041B"/>
    <w:rsid w:val="00D4108E"/>
    <w:rsid w:val="00D410CD"/>
    <w:rsid w:val="00D429B4"/>
    <w:rsid w:val="00D43CF1"/>
    <w:rsid w:val="00D4441D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69DB"/>
    <w:rsid w:val="00D66EF2"/>
    <w:rsid w:val="00D6741D"/>
    <w:rsid w:val="00D67D78"/>
    <w:rsid w:val="00D70D01"/>
    <w:rsid w:val="00D71989"/>
    <w:rsid w:val="00D71D59"/>
    <w:rsid w:val="00D72553"/>
    <w:rsid w:val="00D72CF6"/>
    <w:rsid w:val="00D7326A"/>
    <w:rsid w:val="00D74054"/>
    <w:rsid w:val="00D7504E"/>
    <w:rsid w:val="00D75408"/>
    <w:rsid w:val="00D7594E"/>
    <w:rsid w:val="00D76A58"/>
    <w:rsid w:val="00D76BEA"/>
    <w:rsid w:val="00D76FA1"/>
    <w:rsid w:val="00D80362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62C3"/>
    <w:rsid w:val="00D96BF6"/>
    <w:rsid w:val="00D97BE3"/>
    <w:rsid w:val="00D97C70"/>
    <w:rsid w:val="00DA0FAD"/>
    <w:rsid w:val="00DA13A3"/>
    <w:rsid w:val="00DA27EA"/>
    <w:rsid w:val="00DA3711"/>
    <w:rsid w:val="00DA4167"/>
    <w:rsid w:val="00DA5D55"/>
    <w:rsid w:val="00DA63A9"/>
    <w:rsid w:val="00DB0562"/>
    <w:rsid w:val="00DB1D3A"/>
    <w:rsid w:val="00DB2B61"/>
    <w:rsid w:val="00DB3807"/>
    <w:rsid w:val="00DB408C"/>
    <w:rsid w:val="00DB5DF8"/>
    <w:rsid w:val="00DB6CED"/>
    <w:rsid w:val="00DC11D1"/>
    <w:rsid w:val="00DC184A"/>
    <w:rsid w:val="00DC18FF"/>
    <w:rsid w:val="00DC1A06"/>
    <w:rsid w:val="00DC4741"/>
    <w:rsid w:val="00DC5EB1"/>
    <w:rsid w:val="00DC621E"/>
    <w:rsid w:val="00DC6E6F"/>
    <w:rsid w:val="00DC6F66"/>
    <w:rsid w:val="00DD0EF6"/>
    <w:rsid w:val="00DD1244"/>
    <w:rsid w:val="00DD1673"/>
    <w:rsid w:val="00DD2E57"/>
    <w:rsid w:val="00DD376D"/>
    <w:rsid w:val="00DD3A6A"/>
    <w:rsid w:val="00DD46F3"/>
    <w:rsid w:val="00DD48F1"/>
    <w:rsid w:val="00DD62DA"/>
    <w:rsid w:val="00DE0435"/>
    <w:rsid w:val="00DE1470"/>
    <w:rsid w:val="00DE51A5"/>
    <w:rsid w:val="00DE56F2"/>
    <w:rsid w:val="00DE795F"/>
    <w:rsid w:val="00DF059D"/>
    <w:rsid w:val="00DF116D"/>
    <w:rsid w:val="00DF1A57"/>
    <w:rsid w:val="00DF2BD6"/>
    <w:rsid w:val="00DF35DE"/>
    <w:rsid w:val="00DF3B30"/>
    <w:rsid w:val="00DF4DDD"/>
    <w:rsid w:val="00DF53C4"/>
    <w:rsid w:val="00DF5435"/>
    <w:rsid w:val="00DF6700"/>
    <w:rsid w:val="00DF6785"/>
    <w:rsid w:val="00DF72A3"/>
    <w:rsid w:val="00DF7740"/>
    <w:rsid w:val="00E014A7"/>
    <w:rsid w:val="00E0388F"/>
    <w:rsid w:val="00E03E81"/>
    <w:rsid w:val="00E04784"/>
    <w:rsid w:val="00E04A7B"/>
    <w:rsid w:val="00E058C6"/>
    <w:rsid w:val="00E05DC6"/>
    <w:rsid w:val="00E069F0"/>
    <w:rsid w:val="00E11B8E"/>
    <w:rsid w:val="00E11D05"/>
    <w:rsid w:val="00E120DD"/>
    <w:rsid w:val="00E1256A"/>
    <w:rsid w:val="00E13EAC"/>
    <w:rsid w:val="00E169A2"/>
    <w:rsid w:val="00E16FF7"/>
    <w:rsid w:val="00E1732F"/>
    <w:rsid w:val="00E2186B"/>
    <w:rsid w:val="00E21BD0"/>
    <w:rsid w:val="00E242C6"/>
    <w:rsid w:val="00E245B7"/>
    <w:rsid w:val="00E2606A"/>
    <w:rsid w:val="00E26D68"/>
    <w:rsid w:val="00E26E0D"/>
    <w:rsid w:val="00E27537"/>
    <w:rsid w:val="00E311A4"/>
    <w:rsid w:val="00E314C5"/>
    <w:rsid w:val="00E31590"/>
    <w:rsid w:val="00E3176D"/>
    <w:rsid w:val="00E323FD"/>
    <w:rsid w:val="00E32957"/>
    <w:rsid w:val="00E33C54"/>
    <w:rsid w:val="00E3613A"/>
    <w:rsid w:val="00E37199"/>
    <w:rsid w:val="00E3754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47C91"/>
    <w:rsid w:val="00E50CF3"/>
    <w:rsid w:val="00E50F50"/>
    <w:rsid w:val="00E5128E"/>
    <w:rsid w:val="00E51DFD"/>
    <w:rsid w:val="00E52234"/>
    <w:rsid w:val="00E55B86"/>
    <w:rsid w:val="00E5647C"/>
    <w:rsid w:val="00E56A01"/>
    <w:rsid w:val="00E60B93"/>
    <w:rsid w:val="00E615A3"/>
    <w:rsid w:val="00E618C4"/>
    <w:rsid w:val="00E62632"/>
    <w:rsid w:val="00E62B78"/>
    <w:rsid w:val="00E63C78"/>
    <w:rsid w:val="00E663C3"/>
    <w:rsid w:val="00E66765"/>
    <w:rsid w:val="00E66F05"/>
    <w:rsid w:val="00E6707D"/>
    <w:rsid w:val="00E67DB4"/>
    <w:rsid w:val="00E705A6"/>
    <w:rsid w:val="00E70D2B"/>
    <w:rsid w:val="00E71CEA"/>
    <w:rsid w:val="00E7218A"/>
    <w:rsid w:val="00E72972"/>
    <w:rsid w:val="00E73921"/>
    <w:rsid w:val="00E73AAC"/>
    <w:rsid w:val="00E73B72"/>
    <w:rsid w:val="00E750D7"/>
    <w:rsid w:val="00E76506"/>
    <w:rsid w:val="00E76AEF"/>
    <w:rsid w:val="00E80B14"/>
    <w:rsid w:val="00E813A0"/>
    <w:rsid w:val="00E82496"/>
    <w:rsid w:val="00E82C07"/>
    <w:rsid w:val="00E84C3A"/>
    <w:rsid w:val="00E86762"/>
    <w:rsid w:val="00E87403"/>
    <w:rsid w:val="00E878EE"/>
    <w:rsid w:val="00E87939"/>
    <w:rsid w:val="00E90CCA"/>
    <w:rsid w:val="00E94A5F"/>
    <w:rsid w:val="00E958F0"/>
    <w:rsid w:val="00E96533"/>
    <w:rsid w:val="00EA0949"/>
    <w:rsid w:val="00EA108C"/>
    <w:rsid w:val="00EA18CE"/>
    <w:rsid w:val="00EA259F"/>
    <w:rsid w:val="00EA3030"/>
    <w:rsid w:val="00EA3395"/>
    <w:rsid w:val="00EA3D02"/>
    <w:rsid w:val="00EA4741"/>
    <w:rsid w:val="00EA6BF6"/>
    <w:rsid w:val="00EA6EC7"/>
    <w:rsid w:val="00EA7278"/>
    <w:rsid w:val="00EB104F"/>
    <w:rsid w:val="00EB3983"/>
    <w:rsid w:val="00EB46E5"/>
    <w:rsid w:val="00EB59F7"/>
    <w:rsid w:val="00EB5F8D"/>
    <w:rsid w:val="00EB6425"/>
    <w:rsid w:val="00EB723B"/>
    <w:rsid w:val="00EC067D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2E0E"/>
    <w:rsid w:val="00ED46BB"/>
    <w:rsid w:val="00ED4B91"/>
    <w:rsid w:val="00ED5331"/>
    <w:rsid w:val="00ED5B82"/>
    <w:rsid w:val="00EE3BC6"/>
    <w:rsid w:val="00EE3D82"/>
    <w:rsid w:val="00EE564B"/>
    <w:rsid w:val="00EE5C7C"/>
    <w:rsid w:val="00EE5D16"/>
    <w:rsid w:val="00EE630D"/>
    <w:rsid w:val="00EF0298"/>
    <w:rsid w:val="00EF085E"/>
    <w:rsid w:val="00EF0FF1"/>
    <w:rsid w:val="00EF1373"/>
    <w:rsid w:val="00EF174F"/>
    <w:rsid w:val="00EF175A"/>
    <w:rsid w:val="00EF1A05"/>
    <w:rsid w:val="00EF28F8"/>
    <w:rsid w:val="00EF3A25"/>
    <w:rsid w:val="00EF46BE"/>
    <w:rsid w:val="00EF5693"/>
    <w:rsid w:val="00EF6423"/>
    <w:rsid w:val="00F016C7"/>
    <w:rsid w:val="00F01877"/>
    <w:rsid w:val="00F043AB"/>
    <w:rsid w:val="00F04963"/>
    <w:rsid w:val="00F04AD9"/>
    <w:rsid w:val="00F04AFC"/>
    <w:rsid w:val="00F051A7"/>
    <w:rsid w:val="00F069E0"/>
    <w:rsid w:val="00F06B5B"/>
    <w:rsid w:val="00F07D0A"/>
    <w:rsid w:val="00F10CC4"/>
    <w:rsid w:val="00F11D3E"/>
    <w:rsid w:val="00F12DEC"/>
    <w:rsid w:val="00F14357"/>
    <w:rsid w:val="00F15B4C"/>
    <w:rsid w:val="00F15D26"/>
    <w:rsid w:val="00F16FCF"/>
    <w:rsid w:val="00F1715C"/>
    <w:rsid w:val="00F17A15"/>
    <w:rsid w:val="00F17C17"/>
    <w:rsid w:val="00F17E45"/>
    <w:rsid w:val="00F21AD8"/>
    <w:rsid w:val="00F21DEB"/>
    <w:rsid w:val="00F22F42"/>
    <w:rsid w:val="00F25BC6"/>
    <w:rsid w:val="00F30845"/>
    <w:rsid w:val="00F30C1A"/>
    <w:rsid w:val="00F30D8F"/>
    <w:rsid w:val="00F310F8"/>
    <w:rsid w:val="00F32F7A"/>
    <w:rsid w:val="00F3393A"/>
    <w:rsid w:val="00F33B00"/>
    <w:rsid w:val="00F35168"/>
    <w:rsid w:val="00F35939"/>
    <w:rsid w:val="00F40E0E"/>
    <w:rsid w:val="00F4214F"/>
    <w:rsid w:val="00F43919"/>
    <w:rsid w:val="00F43A44"/>
    <w:rsid w:val="00F43D91"/>
    <w:rsid w:val="00F45607"/>
    <w:rsid w:val="00F4586D"/>
    <w:rsid w:val="00F46F42"/>
    <w:rsid w:val="00F4722B"/>
    <w:rsid w:val="00F501D1"/>
    <w:rsid w:val="00F5180B"/>
    <w:rsid w:val="00F5191E"/>
    <w:rsid w:val="00F519C3"/>
    <w:rsid w:val="00F538D0"/>
    <w:rsid w:val="00F5430A"/>
    <w:rsid w:val="00F54432"/>
    <w:rsid w:val="00F54D2D"/>
    <w:rsid w:val="00F5609F"/>
    <w:rsid w:val="00F56545"/>
    <w:rsid w:val="00F56A82"/>
    <w:rsid w:val="00F56B41"/>
    <w:rsid w:val="00F56CB8"/>
    <w:rsid w:val="00F61FDB"/>
    <w:rsid w:val="00F620BF"/>
    <w:rsid w:val="00F625F6"/>
    <w:rsid w:val="00F6333A"/>
    <w:rsid w:val="00F636F0"/>
    <w:rsid w:val="00F63824"/>
    <w:rsid w:val="00F64DBD"/>
    <w:rsid w:val="00F659EB"/>
    <w:rsid w:val="00F66432"/>
    <w:rsid w:val="00F678E3"/>
    <w:rsid w:val="00F705D1"/>
    <w:rsid w:val="00F713A3"/>
    <w:rsid w:val="00F71697"/>
    <w:rsid w:val="00F72DAB"/>
    <w:rsid w:val="00F73B8C"/>
    <w:rsid w:val="00F7477F"/>
    <w:rsid w:val="00F759CC"/>
    <w:rsid w:val="00F766E4"/>
    <w:rsid w:val="00F7671F"/>
    <w:rsid w:val="00F802CB"/>
    <w:rsid w:val="00F81905"/>
    <w:rsid w:val="00F835E0"/>
    <w:rsid w:val="00F83B76"/>
    <w:rsid w:val="00F83C6C"/>
    <w:rsid w:val="00F84549"/>
    <w:rsid w:val="00F845B2"/>
    <w:rsid w:val="00F848B1"/>
    <w:rsid w:val="00F85A04"/>
    <w:rsid w:val="00F85A40"/>
    <w:rsid w:val="00F86BA6"/>
    <w:rsid w:val="00F8788B"/>
    <w:rsid w:val="00F87BDB"/>
    <w:rsid w:val="00F900B4"/>
    <w:rsid w:val="00F91118"/>
    <w:rsid w:val="00F91516"/>
    <w:rsid w:val="00F917AC"/>
    <w:rsid w:val="00F93638"/>
    <w:rsid w:val="00F9442E"/>
    <w:rsid w:val="00F95A59"/>
    <w:rsid w:val="00FA0851"/>
    <w:rsid w:val="00FA2A6D"/>
    <w:rsid w:val="00FA33F9"/>
    <w:rsid w:val="00FA36D9"/>
    <w:rsid w:val="00FA756E"/>
    <w:rsid w:val="00FA756F"/>
    <w:rsid w:val="00FB05B2"/>
    <w:rsid w:val="00FB3C48"/>
    <w:rsid w:val="00FB5BFF"/>
    <w:rsid w:val="00FB5DE8"/>
    <w:rsid w:val="00FB6342"/>
    <w:rsid w:val="00FB6473"/>
    <w:rsid w:val="00FB6685"/>
    <w:rsid w:val="00FC01EF"/>
    <w:rsid w:val="00FC0A27"/>
    <w:rsid w:val="00FC145C"/>
    <w:rsid w:val="00FC2121"/>
    <w:rsid w:val="00FC2155"/>
    <w:rsid w:val="00FC26FF"/>
    <w:rsid w:val="00FC2DCD"/>
    <w:rsid w:val="00FC2F9D"/>
    <w:rsid w:val="00FC5851"/>
    <w:rsid w:val="00FC5EE8"/>
    <w:rsid w:val="00FC6389"/>
    <w:rsid w:val="00FC642A"/>
    <w:rsid w:val="00FC69A4"/>
    <w:rsid w:val="00FC79D3"/>
    <w:rsid w:val="00FD0CCA"/>
    <w:rsid w:val="00FD13B6"/>
    <w:rsid w:val="00FD1AC6"/>
    <w:rsid w:val="00FD3042"/>
    <w:rsid w:val="00FD36F4"/>
    <w:rsid w:val="00FD4F85"/>
    <w:rsid w:val="00FD501F"/>
    <w:rsid w:val="00FD54F7"/>
    <w:rsid w:val="00FD7E9B"/>
    <w:rsid w:val="00FE0825"/>
    <w:rsid w:val="00FE213A"/>
    <w:rsid w:val="00FE29C1"/>
    <w:rsid w:val="00FE3A28"/>
    <w:rsid w:val="00FE4177"/>
    <w:rsid w:val="00FE47B2"/>
    <w:rsid w:val="00FE5F22"/>
    <w:rsid w:val="00FE69B9"/>
    <w:rsid w:val="00FE6AEC"/>
    <w:rsid w:val="00FE7751"/>
    <w:rsid w:val="00FF0439"/>
    <w:rsid w:val="00FF12A7"/>
    <w:rsid w:val="00FF1412"/>
    <w:rsid w:val="00FF3719"/>
    <w:rsid w:val="00FF6E4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AB0BEB"/>
  <w14:defaultImageDpi w14:val="330"/>
  <w15:docId w15:val="{45E344D4-10AA-4970-A4A0-2CEA3A96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112867"/>
    <w:pPr>
      <w:keepNext/>
      <w:numPr>
        <w:numId w:val="6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C9642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1286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96428"/>
    <w:pPr>
      <w:numPr>
        <w:ilvl w:val="2"/>
        <w:numId w:val="6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C9642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C9642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C96428"/>
    <w:rPr>
      <w:rFonts w:ascii="Verdana" w:hAnsi="Verdana"/>
    </w:rPr>
  </w:style>
  <w:style w:type="paragraph" w:customStyle="1" w:styleId="Titul2">
    <w:name w:val="_Titul_2"/>
    <w:basedOn w:val="Normln"/>
    <w:qFormat/>
    <w:rsid w:val="00004D95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C9642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9642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C96428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96428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9642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96428"/>
    <w:pPr>
      <w:numPr>
        <w:ilvl w:val="1"/>
        <w:numId w:val="6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96428"/>
    <w:pPr>
      <w:keepNext/>
      <w:numPr>
        <w:numId w:val="6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C96428"/>
    <w:pPr>
      <w:numPr>
        <w:numId w:val="5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C9642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C9642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9642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C96428"/>
    <w:rPr>
      <w:rFonts w:ascii="Verdana" w:hAnsi="Verdana"/>
    </w:rPr>
  </w:style>
  <w:style w:type="paragraph" w:customStyle="1" w:styleId="Odrka1-2-">
    <w:name w:val="_Odrážka_1-2_-"/>
    <w:basedOn w:val="Odrka1-1"/>
    <w:qFormat/>
    <w:rsid w:val="00C9642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9642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C96428"/>
    <w:pPr>
      <w:numPr>
        <w:numId w:val="6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0">
    <w:name w:val="_Odstavec_1-2_(i)"/>
    <w:basedOn w:val="Odstavec1-1a"/>
    <w:qFormat/>
    <w:rsid w:val="002B4BB7"/>
    <w:pPr>
      <w:numPr>
        <w:numId w:val="0"/>
      </w:numPr>
      <w:tabs>
        <w:tab w:val="num" w:pos="1531"/>
      </w:tabs>
      <w:ind w:left="1531" w:hanging="454"/>
    </w:pPr>
  </w:style>
  <w:style w:type="paragraph" w:customStyle="1" w:styleId="Odstavec1-31">
    <w:name w:val="_Odstavec_1-3_1)"/>
    <w:basedOn w:val="Odstavec1-xx21"/>
    <w:qFormat/>
    <w:rsid w:val="00C96428"/>
    <w:pPr>
      <w:numPr>
        <w:ilvl w:val="2"/>
        <w:numId w:val="60"/>
      </w:numPr>
    </w:pPr>
  </w:style>
  <w:style w:type="paragraph" w:customStyle="1" w:styleId="Textbezslovn">
    <w:name w:val="_Text_bez_číslování"/>
    <w:basedOn w:val="Normln"/>
    <w:link w:val="TextbezslovnChar"/>
    <w:qFormat/>
    <w:rsid w:val="00C9642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96428"/>
    <w:pPr>
      <w:jc w:val="right"/>
    </w:pPr>
  </w:style>
  <w:style w:type="character" w:customStyle="1" w:styleId="Tun">
    <w:name w:val="_Tučně"/>
    <w:basedOn w:val="Standardnpsmoodstavce"/>
    <w:qFormat/>
    <w:rsid w:val="00C9642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9642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96428"/>
    <w:rPr>
      <w:rFonts w:ascii="Verdana" w:hAnsi="Verdana"/>
    </w:rPr>
  </w:style>
  <w:style w:type="paragraph" w:customStyle="1" w:styleId="Zkratky1">
    <w:name w:val="_Zkratky_1"/>
    <w:basedOn w:val="Normln"/>
    <w:qFormat/>
    <w:rsid w:val="00C9642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C96428"/>
    <w:pPr>
      <w:numPr>
        <w:numId w:val="61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C9642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C96428"/>
    <w:rPr>
      <w:b w:val="0"/>
      <w:i w:val="0"/>
    </w:rPr>
  </w:style>
  <w:style w:type="paragraph" w:customStyle="1" w:styleId="Nadpisbezsl1-1">
    <w:name w:val="_Nadpis_bez_čísl_1-1"/>
    <w:next w:val="Normln"/>
    <w:qFormat/>
    <w:rsid w:val="00C9642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Normln"/>
    <w:qFormat/>
    <w:rsid w:val="00C9642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9642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9642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C9642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C9642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C96428"/>
    <w:pPr>
      <w:numPr>
        <w:numId w:val="67"/>
      </w:numPr>
    </w:pPr>
  </w:style>
  <w:style w:type="character" w:customStyle="1" w:styleId="ZTPinfo-text-odrChar">
    <w:name w:val="_ZTP_info-text-odr Char"/>
    <w:basedOn w:val="ZTPinfo-textChar"/>
    <w:link w:val="ZTPinfo-text-odr"/>
    <w:rsid w:val="00C9642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C9642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C96428"/>
    <w:rPr>
      <w:rFonts w:ascii="Verdana" w:hAnsi="Verdana"/>
    </w:rPr>
  </w:style>
  <w:style w:type="paragraph" w:customStyle="1" w:styleId="Odrka1-4">
    <w:name w:val="_Odrážka_1-4_•"/>
    <w:basedOn w:val="Odrka1-1"/>
    <w:link w:val="Odrka1-4Char"/>
    <w:qFormat/>
    <w:rsid w:val="00C96428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C96428"/>
    <w:rPr>
      <w:rFonts w:ascii="Verdana" w:hAnsi="Verdana"/>
    </w:rPr>
  </w:style>
  <w:style w:type="paragraph" w:customStyle="1" w:styleId="Zpatvlevo">
    <w:name w:val="_Zápatí_vlevo"/>
    <w:basedOn w:val="Zpatvpravo"/>
    <w:qFormat/>
    <w:rsid w:val="00C96428"/>
    <w:pPr>
      <w:jc w:val="left"/>
    </w:pPr>
  </w:style>
  <w:style w:type="character" w:customStyle="1" w:styleId="Nzevakce">
    <w:name w:val="_Název_akce"/>
    <w:basedOn w:val="Standardnpsmoodstavce"/>
    <w:qFormat/>
    <w:rsid w:val="00C9642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C9642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C9642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C9642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C9642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C9642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C96428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C9642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C96428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C96428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C9642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C9642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C9642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C96428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C9642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C96428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C96428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C96428"/>
    <w:rPr>
      <w:rFonts w:ascii="Verdana" w:hAnsi="Verdana"/>
    </w:rPr>
  </w:style>
  <w:style w:type="paragraph" w:customStyle="1" w:styleId="Odstavec1-4i0">
    <w:name w:val="_Odstavec_1-4_i)"/>
    <w:basedOn w:val="Odstavec1-1a"/>
    <w:link w:val="Odstavec1-4iChar"/>
    <w:qFormat/>
    <w:rsid w:val="002B4BB7"/>
    <w:pPr>
      <w:numPr>
        <w:numId w:val="0"/>
      </w:numPr>
    </w:pPr>
  </w:style>
  <w:style w:type="character" w:customStyle="1" w:styleId="Odstavec1-4iChar">
    <w:name w:val="_Odstavec_1-4_i) Char"/>
    <w:basedOn w:val="Odstavec1-1aChar"/>
    <w:link w:val="Odstavec1-4i0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Odstavec1-4i">
    <w:name w:val="_Odstavec_1-4_(i)"/>
    <w:basedOn w:val="Odstavec1-1a"/>
    <w:qFormat/>
    <w:rsid w:val="00C96428"/>
    <w:pPr>
      <w:numPr>
        <w:ilvl w:val="4"/>
      </w:numPr>
    </w:pPr>
  </w:style>
  <w:style w:type="paragraph" w:customStyle="1" w:styleId="Nadpisbezsl2-1">
    <w:name w:val="_Nadpis_bez_čísl_2-1"/>
    <w:basedOn w:val="Textbezslovn"/>
    <w:qFormat/>
    <w:rsid w:val="00693F31"/>
    <w:pPr>
      <w:keepNext/>
      <w:spacing w:before="120"/>
    </w:pPr>
    <w:rPr>
      <w:b/>
    </w:rPr>
  </w:style>
  <w:style w:type="character" w:customStyle="1" w:styleId="Odrka1-4Char">
    <w:name w:val="_Odrážka_1-4_• Char"/>
    <w:basedOn w:val="Odrka1-1Char"/>
    <w:link w:val="Odrka1-4"/>
    <w:rsid w:val="00C96428"/>
    <w:rPr>
      <w:rFonts w:ascii="Verdana" w:hAnsi="Verdana"/>
    </w:rPr>
  </w:style>
  <w:style w:type="paragraph" w:customStyle="1" w:styleId="Odstavec1-2i">
    <w:name w:val="_Odstavec_1-2_i)"/>
    <w:basedOn w:val="Odstavec1-1a"/>
    <w:qFormat/>
    <w:rsid w:val="00C96428"/>
    <w:pPr>
      <w:numPr>
        <w:ilvl w:val="1"/>
      </w:numPr>
    </w:pPr>
  </w:style>
  <w:style w:type="paragraph" w:customStyle="1" w:styleId="Odstavec1-xx21">
    <w:name w:val="_Odstavec_1-xx2_1)"/>
    <w:basedOn w:val="Odstavec1-1a"/>
    <w:qFormat/>
    <w:rsid w:val="00C96428"/>
    <w:pPr>
      <w:numPr>
        <w:numId w:val="55"/>
      </w:numPr>
    </w:pPr>
  </w:style>
  <w:style w:type="paragraph" w:customStyle="1" w:styleId="Odstavec1-3i">
    <w:name w:val="_Odstavec_1-3_i)"/>
    <w:basedOn w:val="Odstavec1-2i"/>
    <w:qFormat/>
    <w:rsid w:val="00C96428"/>
    <w:pPr>
      <w:ind w:left="1928" w:hanging="397"/>
    </w:pPr>
  </w:style>
  <w:style w:type="paragraph" w:customStyle="1" w:styleId="Odstavec1-41">
    <w:name w:val="_Odstavec_1-4__(1)"/>
    <w:basedOn w:val="Odstavec1-1a"/>
    <w:link w:val="Odstavec1-41Char"/>
    <w:qFormat/>
    <w:rsid w:val="00C96428"/>
    <w:pPr>
      <w:numPr>
        <w:ilvl w:val="5"/>
      </w:numPr>
    </w:pPr>
  </w:style>
  <w:style w:type="character" w:customStyle="1" w:styleId="Odstavec1-41Char">
    <w:name w:val="_Odstavec_1-4__(1) Char"/>
    <w:basedOn w:val="Odstavec1-1aChar"/>
    <w:link w:val="Odstavec1-41"/>
    <w:rsid w:val="00C96428"/>
    <w:rPr>
      <w:rFonts w:ascii="Verdana" w:hAnsi="Verdana"/>
    </w:rPr>
  </w:style>
  <w:style w:type="table" w:customStyle="1" w:styleId="TabulkaS-zhlav1">
    <w:name w:val="_Tabulka_SŽ-záhlaví1"/>
    <w:basedOn w:val="Normlntabulka"/>
    <w:uiPriority w:val="99"/>
    <w:rsid w:val="00C9642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9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zl.tudc.cz/zl_html/sz/2000/Z200026.ht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39CF6A0D9C410888C7A3ABB1B370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2FE0D-BEB7-4395-8700-86D4E57A7386}"/>
      </w:docPartPr>
      <w:docPartBody>
        <w:p w:rsidR="00424AE6" w:rsidRDefault="007071D5" w:rsidP="007071D5">
          <w:pPr>
            <w:pStyle w:val="7739CF6A0D9C410888C7A3ABB1B370D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1D5"/>
    <w:rsid w:val="00003C66"/>
    <w:rsid w:val="00022596"/>
    <w:rsid w:val="00022B14"/>
    <w:rsid w:val="00024A82"/>
    <w:rsid w:val="00033A52"/>
    <w:rsid w:val="000344BE"/>
    <w:rsid w:val="0004496F"/>
    <w:rsid w:val="0004756C"/>
    <w:rsid w:val="000511D9"/>
    <w:rsid w:val="000512D6"/>
    <w:rsid w:val="00056ED9"/>
    <w:rsid w:val="000622D0"/>
    <w:rsid w:val="00062DA7"/>
    <w:rsid w:val="00072847"/>
    <w:rsid w:val="00083E82"/>
    <w:rsid w:val="000843CE"/>
    <w:rsid w:val="00097087"/>
    <w:rsid w:val="000A464E"/>
    <w:rsid w:val="000A490B"/>
    <w:rsid w:val="000B4E0F"/>
    <w:rsid w:val="000B6514"/>
    <w:rsid w:val="000C1C2A"/>
    <w:rsid w:val="000D1BEB"/>
    <w:rsid w:val="000D2D72"/>
    <w:rsid w:val="000E15E4"/>
    <w:rsid w:val="00101FFC"/>
    <w:rsid w:val="00102574"/>
    <w:rsid w:val="00120012"/>
    <w:rsid w:val="00141AA5"/>
    <w:rsid w:val="00143B1A"/>
    <w:rsid w:val="0014633E"/>
    <w:rsid w:val="0014744B"/>
    <w:rsid w:val="00147998"/>
    <w:rsid w:val="00174037"/>
    <w:rsid w:val="00177F2E"/>
    <w:rsid w:val="00180384"/>
    <w:rsid w:val="00182FE9"/>
    <w:rsid w:val="00190241"/>
    <w:rsid w:val="001903D6"/>
    <w:rsid w:val="00191593"/>
    <w:rsid w:val="00194E91"/>
    <w:rsid w:val="001972E2"/>
    <w:rsid w:val="001C68E8"/>
    <w:rsid w:val="001E72E4"/>
    <w:rsid w:val="001F10B7"/>
    <w:rsid w:val="001F6CAD"/>
    <w:rsid w:val="00200247"/>
    <w:rsid w:val="0020274D"/>
    <w:rsid w:val="00205A5A"/>
    <w:rsid w:val="00207418"/>
    <w:rsid w:val="00210640"/>
    <w:rsid w:val="00220354"/>
    <w:rsid w:val="00247D4E"/>
    <w:rsid w:val="00270DC9"/>
    <w:rsid w:val="00272D61"/>
    <w:rsid w:val="0027536A"/>
    <w:rsid w:val="002837B6"/>
    <w:rsid w:val="00294DCB"/>
    <w:rsid w:val="00296CDB"/>
    <w:rsid w:val="002A25F7"/>
    <w:rsid w:val="002A6EFB"/>
    <w:rsid w:val="002A7178"/>
    <w:rsid w:val="002C24B2"/>
    <w:rsid w:val="002D0C0E"/>
    <w:rsid w:val="002D179B"/>
    <w:rsid w:val="002D17B2"/>
    <w:rsid w:val="002E12D1"/>
    <w:rsid w:val="002E166D"/>
    <w:rsid w:val="002E489D"/>
    <w:rsid w:val="002F0C4B"/>
    <w:rsid w:val="0030099D"/>
    <w:rsid w:val="00302621"/>
    <w:rsid w:val="0030612E"/>
    <w:rsid w:val="0033446F"/>
    <w:rsid w:val="00364AA7"/>
    <w:rsid w:val="00371964"/>
    <w:rsid w:val="00373CD1"/>
    <w:rsid w:val="0037404D"/>
    <w:rsid w:val="0038362A"/>
    <w:rsid w:val="00383F05"/>
    <w:rsid w:val="00386C73"/>
    <w:rsid w:val="00390039"/>
    <w:rsid w:val="00397083"/>
    <w:rsid w:val="003C0DDD"/>
    <w:rsid w:val="003C2F77"/>
    <w:rsid w:val="003F3A93"/>
    <w:rsid w:val="003F43FF"/>
    <w:rsid w:val="004008A2"/>
    <w:rsid w:val="004200A5"/>
    <w:rsid w:val="00424AE6"/>
    <w:rsid w:val="004351CD"/>
    <w:rsid w:val="0044058D"/>
    <w:rsid w:val="004428AE"/>
    <w:rsid w:val="00446393"/>
    <w:rsid w:val="004469CB"/>
    <w:rsid w:val="00451998"/>
    <w:rsid w:val="00456D0F"/>
    <w:rsid w:val="00464D60"/>
    <w:rsid w:val="00471918"/>
    <w:rsid w:val="00473AF9"/>
    <w:rsid w:val="004752F2"/>
    <w:rsid w:val="004801AC"/>
    <w:rsid w:val="0048278C"/>
    <w:rsid w:val="004933BB"/>
    <w:rsid w:val="004A057B"/>
    <w:rsid w:val="004A3405"/>
    <w:rsid w:val="004B063C"/>
    <w:rsid w:val="004B66F8"/>
    <w:rsid w:val="004C3CF0"/>
    <w:rsid w:val="004C4637"/>
    <w:rsid w:val="004C6A5B"/>
    <w:rsid w:val="004D14A1"/>
    <w:rsid w:val="004D31F9"/>
    <w:rsid w:val="004D4CA4"/>
    <w:rsid w:val="004E00FF"/>
    <w:rsid w:val="004E43DE"/>
    <w:rsid w:val="004F1B49"/>
    <w:rsid w:val="00502682"/>
    <w:rsid w:val="0053155F"/>
    <w:rsid w:val="0053273B"/>
    <w:rsid w:val="005349E9"/>
    <w:rsid w:val="005370E5"/>
    <w:rsid w:val="005508A2"/>
    <w:rsid w:val="00566736"/>
    <w:rsid w:val="00570F49"/>
    <w:rsid w:val="00574697"/>
    <w:rsid w:val="00575C06"/>
    <w:rsid w:val="00595985"/>
    <w:rsid w:val="00596A36"/>
    <w:rsid w:val="005B6571"/>
    <w:rsid w:val="005C3757"/>
    <w:rsid w:val="005C5AB7"/>
    <w:rsid w:val="005D50F9"/>
    <w:rsid w:val="005D79BF"/>
    <w:rsid w:val="005E6DAA"/>
    <w:rsid w:val="005F4C98"/>
    <w:rsid w:val="00601D77"/>
    <w:rsid w:val="0060669C"/>
    <w:rsid w:val="006100AA"/>
    <w:rsid w:val="00624723"/>
    <w:rsid w:val="00637A4C"/>
    <w:rsid w:val="00644CF5"/>
    <w:rsid w:val="00671E2F"/>
    <w:rsid w:val="00673207"/>
    <w:rsid w:val="006746E8"/>
    <w:rsid w:val="00680594"/>
    <w:rsid w:val="0068662D"/>
    <w:rsid w:val="00691EE3"/>
    <w:rsid w:val="00691F08"/>
    <w:rsid w:val="006A1FF6"/>
    <w:rsid w:val="006A343C"/>
    <w:rsid w:val="006A728A"/>
    <w:rsid w:val="006B2FDB"/>
    <w:rsid w:val="006B65A1"/>
    <w:rsid w:val="006C2F37"/>
    <w:rsid w:val="006C79DE"/>
    <w:rsid w:val="006D1E1B"/>
    <w:rsid w:val="006D5511"/>
    <w:rsid w:val="006F63C7"/>
    <w:rsid w:val="00702716"/>
    <w:rsid w:val="00706960"/>
    <w:rsid w:val="007071D5"/>
    <w:rsid w:val="00716116"/>
    <w:rsid w:val="00720970"/>
    <w:rsid w:val="007224C4"/>
    <w:rsid w:val="00732131"/>
    <w:rsid w:val="00752DB0"/>
    <w:rsid w:val="00754639"/>
    <w:rsid w:val="00755A56"/>
    <w:rsid w:val="00756F8C"/>
    <w:rsid w:val="00761E96"/>
    <w:rsid w:val="00770E95"/>
    <w:rsid w:val="00773FD5"/>
    <w:rsid w:val="00780681"/>
    <w:rsid w:val="00781E43"/>
    <w:rsid w:val="00783C62"/>
    <w:rsid w:val="0078626F"/>
    <w:rsid w:val="007874A6"/>
    <w:rsid w:val="007A4A05"/>
    <w:rsid w:val="007A526A"/>
    <w:rsid w:val="007B33D6"/>
    <w:rsid w:val="007C4D4E"/>
    <w:rsid w:val="007D5ACC"/>
    <w:rsid w:val="007E08ED"/>
    <w:rsid w:val="007E3993"/>
    <w:rsid w:val="007E50DB"/>
    <w:rsid w:val="007E53D7"/>
    <w:rsid w:val="007E550A"/>
    <w:rsid w:val="007E57CC"/>
    <w:rsid w:val="008176C7"/>
    <w:rsid w:val="008259AB"/>
    <w:rsid w:val="00825B57"/>
    <w:rsid w:val="00826AC5"/>
    <w:rsid w:val="008315EB"/>
    <w:rsid w:val="0085210F"/>
    <w:rsid w:val="00865CB7"/>
    <w:rsid w:val="008669BE"/>
    <w:rsid w:val="008714FA"/>
    <w:rsid w:val="00873175"/>
    <w:rsid w:val="008974E5"/>
    <w:rsid w:val="008A7F0D"/>
    <w:rsid w:val="008B1AB9"/>
    <w:rsid w:val="008C12ED"/>
    <w:rsid w:val="008D474A"/>
    <w:rsid w:val="008D4FE5"/>
    <w:rsid w:val="008E1C5F"/>
    <w:rsid w:val="008F5666"/>
    <w:rsid w:val="00904AAE"/>
    <w:rsid w:val="00937786"/>
    <w:rsid w:val="00944E07"/>
    <w:rsid w:val="009461C3"/>
    <w:rsid w:val="00946960"/>
    <w:rsid w:val="00951024"/>
    <w:rsid w:val="00952907"/>
    <w:rsid w:val="0096308F"/>
    <w:rsid w:val="0097344B"/>
    <w:rsid w:val="00974C96"/>
    <w:rsid w:val="009847D4"/>
    <w:rsid w:val="00993235"/>
    <w:rsid w:val="009A1027"/>
    <w:rsid w:val="009B6D60"/>
    <w:rsid w:val="009C1B1E"/>
    <w:rsid w:val="009D78F2"/>
    <w:rsid w:val="009E50EF"/>
    <w:rsid w:val="009E5999"/>
    <w:rsid w:val="009E6954"/>
    <w:rsid w:val="009F0453"/>
    <w:rsid w:val="00A004E6"/>
    <w:rsid w:val="00A01D2B"/>
    <w:rsid w:val="00A05649"/>
    <w:rsid w:val="00A17F29"/>
    <w:rsid w:val="00A206DA"/>
    <w:rsid w:val="00A278EB"/>
    <w:rsid w:val="00A302BD"/>
    <w:rsid w:val="00A3202B"/>
    <w:rsid w:val="00A35C54"/>
    <w:rsid w:val="00A452C6"/>
    <w:rsid w:val="00A550C3"/>
    <w:rsid w:val="00A6061B"/>
    <w:rsid w:val="00A719B9"/>
    <w:rsid w:val="00A83B41"/>
    <w:rsid w:val="00A930ED"/>
    <w:rsid w:val="00A96B77"/>
    <w:rsid w:val="00AA7EBB"/>
    <w:rsid w:val="00AB688E"/>
    <w:rsid w:val="00AC3BDE"/>
    <w:rsid w:val="00AC5D96"/>
    <w:rsid w:val="00AC6596"/>
    <w:rsid w:val="00AD4BA2"/>
    <w:rsid w:val="00AD7D55"/>
    <w:rsid w:val="00AF1516"/>
    <w:rsid w:val="00AF206B"/>
    <w:rsid w:val="00AF282A"/>
    <w:rsid w:val="00B045CA"/>
    <w:rsid w:val="00B070E8"/>
    <w:rsid w:val="00B11ED2"/>
    <w:rsid w:val="00B2567E"/>
    <w:rsid w:val="00B275FC"/>
    <w:rsid w:val="00B31068"/>
    <w:rsid w:val="00B32D76"/>
    <w:rsid w:val="00B34EB4"/>
    <w:rsid w:val="00B35D68"/>
    <w:rsid w:val="00B42ACA"/>
    <w:rsid w:val="00B579E8"/>
    <w:rsid w:val="00B63AAA"/>
    <w:rsid w:val="00B67759"/>
    <w:rsid w:val="00B7409F"/>
    <w:rsid w:val="00B76BC4"/>
    <w:rsid w:val="00B83877"/>
    <w:rsid w:val="00B9403C"/>
    <w:rsid w:val="00BB2E8E"/>
    <w:rsid w:val="00BC2109"/>
    <w:rsid w:val="00BD33B3"/>
    <w:rsid w:val="00BD64DD"/>
    <w:rsid w:val="00BD65A8"/>
    <w:rsid w:val="00C27C51"/>
    <w:rsid w:val="00C30544"/>
    <w:rsid w:val="00C5423D"/>
    <w:rsid w:val="00C6685D"/>
    <w:rsid w:val="00C66A61"/>
    <w:rsid w:val="00C83057"/>
    <w:rsid w:val="00C92236"/>
    <w:rsid w:val="00CB2EEA"/>
    <w:rsid w:val="00CB715D"/>
    <w:rsid w:val="00CE3CD7"/>
    <w:rsid w:val="00CE59E5"/>
    <w:rsid w:val="00CF77AF"/>
    <w:rsid w:val="00D11E0F"/>
    <w:rsid w:val="00D25ABC"/>
    <w:rsid w:val="00D3402C"/>
    <w:rsid w:val="00D51B4E"/>
    <w:rsid w:val="00D65541"/>
    <w:rsid w:val="00D73BD1"/>
    <w:rsid w:val="00D86E0C"/>
    <w:rsid w:val="00D90B09"/>
    <w:rsid w:val="00DB4AD9"/>
    <w:rsid w:val="00DB6869"/>
    <w:rsid w:val="00DB6E3E"/>
    <w:rsid w:val="00DC36D9"/>
    <w:rsid w:val="00DD302A"/>
    <w:rsid w:val="00DD76F8"/>
    <w:rsid w:val="00DF3397"/>
    <w:rsid w:val="00DF4762"/>
    <w:rsid w:val="00E00E8F"/>
    <w:rsid w:val="00E13E4C"/>
    <w:rsid w:val="00E202CF"/>
    <w:rsid w:val="00E509D4"/>
    <w:rsid w:val="00E5609A"/>
    <w:rsid w:val="00E827BD"/>
    <w:rsid w:val="00E85FF4"/>
    <w:rsid w:val="00E8754F"/>
    <w:rsid w:val="00E91D3A"/>
    <w:rsid w:val="00E93285"/>
    <w:rsid w:val="00E93781"/>
    <w:rsid w:val="00EB3BC0"/>
    <w:rsid w:val="00EC7670"/>
    <w:rsid w:val="00ED4219"/>
    <w:rsid w:val="00EF7180"/>
    <w:rsid w:val="00F15AB0"/>
    <w:rsid w:val="00F2347F"/>
    <w:rsid w:val="00F301F9"/>
    <w:rsid w:val="00F41F55"/>
    <w:rsid w:val="00F46BE0"/>
    <w:rsid w:val="00F5457F"/>
    <w:rsid w:val="00F66910"/>
    <w:rsid w:val="00F9397B"/>
    <w:rsid w:val="00F96395"/>
    <w:rsid w:val="00F96F53"/>
    <w:rsid w:val="00FA26FF"/>
    <w:rsid w:val="00FB1FCD"/>
    <w:rsid w:val="00FB4E35"/>
    <w:rsid w:val="00FC26FD"/>
    <w:rsid w:val="00FF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71D5"/>
    <w:rPr>
      <w:color w:val="808080"/>
    </w:rPr>
  </w:style>
  <w:style w:type="paragraph" w:customStyle="1" w:styleId="7739CF6A0D9C410888C7A3ABB1B370DE">
    <w:name w:val="7739CF6A0D9C410888C7A3ABB1B370DE"/>
    <w:rsid w:val="00707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BCFDE-B923-4AD9-93FF-5717F0650F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984234ca-c373-45c2-b25d-5f673622f74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3FB14E-0C78-4DAE-837B-3A056CCA9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3777</Words>
  <Characters>22285</Characters>
  <Application>Microsoft Office Word</Application>
  <DocSecurity>0</DocSecurity>
  <Lines>185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ZTP-DOK_241018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ZTP-DOK_241018</dc:title>
  <dc:subject/>
  <dc:creator>Fojta Petr, Ing.</dc:creator>
  <cp:keywords/>
  <dc:description/>
  <cp:lastModifiedBy>Charvát Martin, Ing.</cp:lastModifiedBy>
  <cp:revision>4</cp:revision>
  <cp:lastPrinted>2024-11-12T12:31:00Z</cp:lastPrinted>
  <dcterms:created xsi:type="dcterms:W3CDTF">2024-11-12T12:27:00Z</dcterms:created>
  <dcterms:modified xsi:type="dcterms:W3CDTF">2024-11-12T12:43:00Z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